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62" w:rsidRPr="00955B62" w:rsidRDefault="00955B62" w:rsidP="00955B62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955B62">
        <w:rPr>
          <w:rFonts w:ascii="方正小标宋简体" w:eastAsia="方正小标宋简体" w:hint="eastAsia"/>
          <w:sz w:val="36"/>
          <w:szCs w:val="36"/>
        </w:rPr>
        <w:t>青岛黄海</w:t>
      </w:r>
      <w:r w:rsidR="00F27754">
        <w:rPr>
          <w:rFonts w:ascii="方正小标宋简体" w:eastAsia="方正小标宋简体" w:hint="eastAsia"/>
          <w:sz w:val="36"/>
          <w:szCs w:val="36"/>
        </w:rPr>
        <w:t>学院</w:t>
      </w:r>
      <w:r w:rsidRPr="00955B62">
        <w:rPr>
          <w:rFonts w:ascii="方正小标宋简体" w:eastAsia="方正小标宋简体" w:hint="eastAsia"/>
          <w:sz w:val="36"/>
          <w:szCs w:val="36"/>
        </w:rPr>
        <w:t>高等教育事业统计工作管理办法</w:t>
      </w:r>
    </w:p>
    <w:p w:rsidR="00955B62" w:rsidRPr="00955B62" w:rsidRDefault="00955B62" w:rsidP="003B4E17">
      <w:pPr>
        <w:spacing w:beforeLines="50" w:line="520" w:lineRule="exact"/>
        <w:jc w:val="center"/>
        <w:rPr>
          <w:b/>
          <w:sz w:val="28"/>
          <w:szCs w:val="28"/>
        </w:rPr>
      </w:pPr>
      <w:r w:rsidRPr="00955B62">
        <w:rPr>
          <w:rFonts w:hint="eastAsia"/>
          <w:b/>
          <w:sz w:val="28"/>
          <w:szCs w:val="28"/>
        </w:rPr>
        <w:t>第一章　总则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>第一条</w:t>
      </w:r>
      <w:r w:rsidRPr="00955B62">
        <w:rPr>
          <w:rFonts w:hint="eastAsia"/>
          <w:sz w:val="28"/>
          <w:szCs w:val="28"/>
        </w:rPr>
        <w:t xml:space="preserve"> </w:t>
      </w:r>
      <w:r w:rsidRPr="00955B62">
        <w:rPr>
          <w:rFonts w:hint="eastAsia"/>
          <w:sz w:val="28"/>
          <w:szCs w:val="28"/>
        </w:rPr>
        <w:t>为科学有效地做好学校高等教育事业统计工作（以下简称教育统计），加强教育统计的规范化管理，实现教育统计科学、依法、准确、高效，发挥教育统计在学校管理和决策中的重要作用，根据《中华人民共和国统计法》、</w:t>
      </w:r>
      <w:r w:rsidR="00AF4019" w:rsidRPr="00955B62">
        <w:rPr>
          <w:rFonts w:hint="eastAsia"/>
          <w:sz w:val="28"/>
          <w:szCs w:val="28"/>
        </w:rPr>
        <w:t>《教育统计工作规定》和</w:t>
      </w:r>
      <w:r w:rsidRPr="00955B62">
        <w:rPr>
          <w:rFonts w:hint="eastAsia"/>
          <w:sz w:val="28"/>
          <w:szCs w:val="28"/>
        </w:rPr>
        <w:t>《</w:t>
      </w:r>
      <w:r w:rsidR="00AF4019" w:rsidRPr="00AF4019">
        <w:rPr>
          <w:rFonts w:hint="eastAsia"/>
          <w:sz w:val="28"/>
          <w:szCs w:val="28"/>
        </w:rPr>
        <w:t>山东省教育厅关于进一步加强全省教育事业统计工作的意见</w:t>
      </w:r>
      <w:r w:rsidRPr="00955B62">
        <w:rPr>
          <w:rFonts w:hint="eastAsia"/>
          <w:sz w:val="28"/>
          <w:szCs w:val="28"/>
        </w:rPr>
        <w:t>》等法律法规</w:t>
      </w:r>
      <w:r w:rsidR="00AF4019">
        <w:rPr>
          <w:rFonts w:hint="eastAsia"/>
          <w:sz w:val="28"/>
          <w:szCs w:val="28"/>
        </w:rPr>
        <w:t>、政策文件</w:t>
      </w:r>
      <w:r w:rsidRPr="00955B62">
        <w:rPr>
          <w:rFonts w:hint="eastAsia"/>
          <w:sz w:val="28"/>
          <w:szCs w:val="28"/>
        </w:rPr>
        <w:t>的规定，结合我校实际，制定本办法。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>第二条</w:t>
      </w:r>
      <w:r w:rsidRPr="00955B62">
        <w:rPr>
          <w:rFonts w:hint="eastAsia"/>
          <w:sz w:val="28"/>
          <w:szCs w:val="28"/>
        </w:rPr>
        <w:t xml:space="preserve"> </w:t>
      </w:r>
      <w:r w:rsidRPr="00955B62">
        <w:rPr>
          <w:rFonts w:hint="eastAsia"/>
          <w:sz w:val="28"/>
          <w:szCs w:val="28"/>
        </w:rPr>
        <w:t>教育统计工作是学校工作的重要组成部分，是保证学校正确决策的重要基础，也是上级部门对学校进行评价、考核的重要依据，直接关系到学校的发展。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>第三条</w:t>
      </w:r>
      <w:r w:rsidRPr="00955B62">
        <w:rPr>
          <w:rFonts w:hint="eastAsia"/>
          <w:sz w:val="28"/>
          <w:szCs w:val="28"/>
        </w:rPr>
        <w:t xml:space="preserve"> </w:t>
      </w:r>
      <w:r w:rsidRPr="00955B62">
        <w:rPr>
          <w:rFonts w:hint="eastAsia"/>
          <w:sz w:val="28"/>
          <w:szCs w:val="28"/>
        </w:rPr>
        <w:t>教育统计数据是学校教学、科研、管理和师资队伍建设等各方面工作的具体反映，体现了学校的综合办学实力，是学校改革与发展的重要依据。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>第四条</w:t>
      </w:r>
      <w:r w:rsidRPr="00955B62">
        <w:rPr>
          <w:rFonts w:hint="eastAsia"/>
          <w:sz w:val="28"/>
          <w:szCs w:val="28"/>
        </w:rPr>
        <w:t xml:space="preserve"> </w:t>
      </w:r>
      <w:r w:rsidR="00D36D8A">
        <w:rPr>
          <w:rFonts w:hint="eastAsia"/>
          <w:sz w:val="28"/>
          <w:szCs w:val="28"/>
        </w:rPr>
        <w:t>学校为教育统计工作提供良好的办公条件和</w:t>
      </w:r>
      <w:r w:rsidRPr="00955B62">
        <w:rPr>
          <w:rFonts w:hint="eastAsia"/>
          <w:sz w:val="28"/>
          <w:szCs w:val="28"/>
        </w:rPr>
        <w:t>经费</w:t>
      </w:r>
      <w:r w:rsidR="00D36D8A">
        <w:rPr>
          <w:rFonts w:hint="eastAsia"/>
          <w:sz w:val="28"/>
          <w:szCs w:val="28"/>
        </w:rPr>
        <w:t>支持</w:t>
      </w:r>
      <w:r w:rsidRPr="00955B62">
        <w:rPr>
          <w:rFonts w:hint="eastAsia"/>
          <w:sz w:val="28"/>
          <w:szCs w:val="28"/>
        </w:rPr>
        <w:t>，加强教育统计人员队伍建设，努力提高教育统计工作水平和效率。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>第五条</w:t>
      </w:r>
      <w:r w:rsidRPr="00955B62">
        <w:rPr>
          <w:rFonts w:hint="eastAsia"/>
          <w:sz w:val="28"/>
          <w:szCs w:val="28"/>
        </w:rPr>
        <w:t xml:space="preserve"> </w:t>
      </w:r>
      <w:r w:rsidRPr="00955B62">
        <w:rPr>
          <w:rFonts w:hint="eastAsia"/>
          <w:sz w:val="28"/>
          <w:szCs w:val="28"/>
        </w:rPr>
        <w:t>教育统计工作的基本任务是：认真贯彻执行统计法和有关教育统计工作的规定、条例，准确、及时、全面、系统地收集和整理学校建设、发展所需要的教育统计资料，反映学校在发展过程中的基本情况，利用统计资料和统计手段，开展统计调查、分析和服务，监督检查学校计划执行情况，分析学校发展中存在的问题。</w:t>
      </w:r>
    </w:p>
    <w:p w:rsidR="00955B62" w:rsidRPr="00955B62" w:rsidRDefault="00955B62" w:rsidP="00955B62">
      <w:pPr>
        <w:spacing w:line="520" w:lineRule="exact"/>
        <w:jc w:val="center"/>
        <w:rPr>
          <w:b/>
          <w:sz w:val="28"/>
          <w:szCs w:val="28"/>
        </w:rPr>
      </w:pPr>
      <w:r w:rsidRPr="00955B62">
        <w:rPr>
          <w:rFonts w:hint="eastAsia"/>
          <w:b/>
          <w:sz w:val="28"/>
          <w:szCs w:val="28"/>
        </w:rPr>
        <w:t>第二章</w:t>
      </w:r>
      <w:r w:rsidRPr="00955B62">
        <w:rPr>
          <w:rFonts w:hint="eastAsia"/>
          <w:b/>
          <w:sz w:val="28"/>
          <w:szCs w:val="28"/>
        </w:rPr>
        <w:t xml:space="preserve">  </w:t>
      </w:r>
      <w:r w:rsidRPr="00955B62">
        <w:rPr>
          <w:rFonts w:hint="eastAsia"/>
          <w:b/>
          <w:sz w:val="28"/>
          <w:szCs w:val="28"/>
        </w:rPr>
        <w:t>教育统计部门及职责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>第六条</w:t>
      </w:r>
      <w:r w:rsidRPr="00955B62">
        <w:rPr>
          <w:rFonts w:hint="eastAsia"/>
          <w:sz w:val="28"/>
          <w:szCs w:val="28"/>
        </w:rPr>
        <w:t xml:space="preserve"> </w:t>
      </w:r>
      <w:r w:rsidRPr="00955B62">
        <w:rPr>
          <w:rFonts w:hint="eastAsia"/>
          <w:sz w:val="28"/>
          <w:szCs w:val="28"/>
        </w:rPr>
        <w:t>学校教育统计工作实行统一领导、归口管理、各负其责。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>学校教育统计工作由学校统一领导，发展规划处是教育统计工作的归口管理部门，负责全</w:t>
      </w:r>
      <w:r w:rsidR="00D36D8A">
        <w:rPr>
          <w:rFonts w:hint="eastAsia"/>
          <w:sz w:val="28"/>
          <w:szCs w:val="28"/>
        </w:rPr>
        <w:t>校</w:t>
      </w:r>
      <w:r w:rsidRPr="00955B62">
        <w:rPr>
          <w:rFonts w:hint="eastAsia"/>
          <w:sz w:val="28"/>
          <w:szCs w:val="28"/>
        </w:rPr>
        <w:t>教育统计工作的组织、协调、管理和综合上报等工作。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lastRenderedPageBreak/>
        <w:t>学校相关部门具体负责本单位的教育统计工作，部门负责人是本部门教育统计工作的第一责任人</w:t>
      </w:r>
      <w:r w:rsidRPr="00955B62">
        <w:rPr>
          <w:rFonts w:hint="eastAsia"/>
          <w:sz w:val="28"/>
          <w:szCs w:val="28"/>
        </w:rPr>
        <w:t xml:space="preserve">, </w:t>
      </w:r>
      <w:r w:rsidRPr="00955B62">
        <w:rPr>
          <w:rFonts w:hint="eastAsia"/>
          <w:sz w:val="28"/>
          <w:szCs w:val="28"/>
        </w:rPr>
        <w:t>配备专（兼）职教</w:t>
      </w:r>
      <w:proofErr w:type="gramStart"/>
      <w:r w:rsidRPr="00955B62">
        <w:rPr>
          <w:rFonts w:hint="eastAsia"/>
          <w:sz w:val="28"/>
          <w:szCs w:val="28"/>
        </w:rPr>
        <w:t>育统计</w:t>
      </w:r>
      <w:proofErr w:type="gramEnd"/>
      <w:r w:rsidRPr="00955B62">
        <w:rPr>
          <w:rFonts w:hint="eastAsia"/>
          <w:sz w:val="28"/>
          <w:szCs w:val="28"/>
        </w:rPr>
        <w:t>人员。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>第七条</w:t>
      </w:r>
      <w:r w:rsidRPr="00955B62">
        <w:rPr>
          <w:rFonts w:hint="eastAsia"/>
          <w:sz w:val="28"/>
          <w:szCs w:val="28"/>
        </w:rPr>
        <w:t xml:space="preserve"> </w:t>
      </w:r>
      <w:r w:rsidRPr="00955B62">
        <w:rPr>
          <w:rFonts w:hint="eastAsia"/>
          <w:sz w:val="28"/>
          <w:szCs w:val="28"/>
        </w:rPr>
        <w:t>发展规划处履行以下工作职责：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>（一）建立健全学校教育统计工作制度，指导各职能部门建立相应教育统计工作制度，推动教育统计工作的规范化管理；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>（二）组织、协调学校教育统计报表的填报工作。按照上级的要求，组织各有关职能部门认真填报统计报表，并及时督办、确保质量；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>（三）负责学校教育统计资料的收集、整理和管理，建立健全统计信息记录；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>（四）编制有关教育统计资料汇编，深入分析统计数据，实行统计监督，及时为学校决策、管理和规划服务；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 xml:space="preserve">（五）组织各部门教育统计人员进行业务学习，搞好培训指导。　</w:t>
      </w:r>
      <w:r w:rsidRPr="00955B62">
        <w:rPr>
          <w:rFonts w:hint="eastAsia"/>
          <w:sz w:val="28"/>
          <w:szCs w:val="28"/>
        </w:rPr>
        <w:t xml:space="preserve"> 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 xml:space="preserve">  </w:t>
      </w:r>
      <w:r w:rsidRPr="00955B62">
        <w:rPr>
          <w:rFonts w:hint="eastAsia"/>
          <w:sz w:val="28"/>
          <w:szCs w:val="28"/>
        </w:rPr>
        <w:t>第八条</w:t>
      </w:r>
      <w:r w:rsidRPr="00955B62">
        <w:rPr>
          <w:rFonts w:hint="eastAsia"/>
          <w:sz w:val="28"/>
          <w:szCs w:val="28"/>
        </w:rPr>
        <w:t xml:space="preserve"> </w:t>
      </w:r>
      <w:r w:rsidRPr="00955B62">
        <w:rPr>
          <w:rFonts w:hint="eastAsia"/>
          <w:sz w:val="28"/>
          <w:szCs w:val="28"/>
        </w:rPr>
        <w:t>各相关部门履行以下工作职责：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>（一）贯彻执行上级和学校有关精神，建立健全本部门的教育统计工作制度；</w:t>
      </w:r>
      <w:r w:rsidRPr="00955B62">
        <w:rPr>
          <w:rFonts w:hint="eastAsia"/>
          <w:sz w:val="28"/>
          <w:szCs w:val="28"/>
        </w:rPr>
        <w:t xml:space="preserve"> 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>（二）畅通本部门的数据收集、整理渠道，及时采集、核实、更新、上报，管理好本部门的原始统计资料；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>（三）配合发展规划</w:t>
      </w:r>
      <w:proofErr w:type="gramStart"/>
      <w:r w:rsidRPr="00955B62">
        <w:rPr>
          <w:rFonts w:hint="eastAsia"/>
          <w:sz w:val="28"/>
          <w:szCs w:val="28"/>
        </w:rPr>
        <w:t>处完成</w:t>
      </w:r>
      <w:proofErr w:type="gramEnd"/>
      <w:r w:rsidRPr="00955B62">
        <w:rPr>
          <w:rFonts w:hint="eastAsia"/>
          <w:sz w:val="28"/>
          <w:szCs w:val="28"/>
        </w:rPr>
        <w:t>学校教育统计报表的填报工作，提供与本部门有关的统计资料，负责向其他部门提供教育统计任务所需的与本部门有关的统计资料。</w:t>
      </w:r>
    </w:p>
    <w:p w:rsidR="00955B62" w:rsidRPr="00955B62" w:rsidRDefault="00955B62" w:rsidP="00955B62">
      <w:pPr>
        <w:spacing w:line="520" w:lineRule="exact"/>
        <w:jc w:val="center"/>
        <w:rPr>
          <w:b/>
          <w:sz w:val="28"/>
          <w:szCs w:val="28"/>
        </w:rPr>
      </w:pPr>
      <w:r w:rsidRPr="00955B62">
        <w:rPr>
          <w:rFonts w:hint="eastAsia"/>
          <w:b/>
          <w:sz w:val="28"/>
          <w:szCs w:val="28"/>
        </w:rPr>
        <w:t>第三章</w:t>
      </w:r>
      <w:r w:rsidRPr="00955B62">
        <w:rPr>
          <w:rFonts w:hint="eastAsia"/>
          <w:b/>
          <w:sz w:val="28"/>
          <w:szCs w:val="28"/>
        </w:rPr>
        <w:t xml:space="preserve">  </w:t>
      </w:r>
      <w:r w:rsidRPr="00955B62">
        <w:rPr>
          <w:rFonts w:hint="eastAsia"/>
          <w:b/>
          <w:sz w:val="28"/>
          <w:szCs w:val="28"/>
        </w:rPr>
        <w:t>教育统计工作制度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>第九条</w:t>
      </w:r>
      <w:r w:rsidRPr="00955B62">
        <w:rPr>
          <w:rFonts w:hint="eastAsia"/>
          <w:sz w:val="28"/>
          <w:szCs w:val="28"/>
        </w:rPr>
        <w:t xml:space="preserve"> </w:t>
      </w:r>
      <w:r w:rsidRPr="00955B62">
        <w:rPr>
          <w:rFonts w:hint="eastAsia"/>
          <w:sz w:val="28"/>
          <w:szCs w:val="28"/>
        </w:rPr>
        <w:t>责任制度</w:t>
      </w:r>
    </w:p>
    <w:p w:rsidR="00955B62" w:rsidRPr="00955B62" w:rsidRDefault="00D36D8A" w:rsidP="00955B62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校</w:t>
      </w:r>
      <w:r w:rsidR="00955B62" w:rsidRPr="00955B62">
        <w:rPr>
          <w:rFonts w:hint="eastAsia"/>
          <w:sz w:val="28"/>
          <w:szCs w:val="28"/>
        </w:rPr>
        <w:t>长是教育统计工作的负责领导。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>发展规划处是教育统计负责部门，具有教育统计工作的组织协调权，部门负责人为教育统计工作负责人。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>各相关部门主要负责人为本部门教育统计负责人。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lastRenderedPageBreak/>
        <w:t>第十条</w:t>
      </w:r>
      <w:r w:rsidRPr="00955B62">
        <w:rPr>
          <w:rFonts w:hint="eastAsia"/>
          <w:sz w:val="28"/>
          <w:szCs w:val="28"/>
        </w:rPr>
        <w:t xml:space="preserve"> </w:t>
      </w:r>
      <w:r w:rsidRPr="00955B62">
        <w:rPr>
          <w:rFonts w:hint="eastAsia"/>
          <w:sz w:val="28"/>
          <w:szCs w:val="28"/>
        </w:rPr>
        <w:t>审签制度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>发展规划处组织各部门填报教育事业统计报表，提供相关资料。各相关部门填报的教育事业数据和提供的资料，须经本部门负责人审查签字后，报送发展规划处，由发展规划处汇总、编制并提请</w:t>
      </w:r>
      <w:r w:rsidR="00D36D8A">
        <w:rPr>
          <w:rFonts w:hint="eastAsia"/>
          <w:sz w:val="28"/>
          <w:szCs w:val="28"/>
        </w:rPr>
        <w:t>校长</w:t>
      </w:r>
      <w:r w:rsidRPr="00955B62">
        <w:rPr>
          <w:rFonts w:hint="eastAsia"/>
          <w:sz w:val="28"/>
          <w:szCs w:val="28"/>
        </w:rPr>
        <w:t>办公会审定。</w:t>
      </w:r>
      <w:r w:rsidRPr="00955B62">
        <w:rPr>
          <w:rFonts w:hint="eastAsia"/>
          <w:sz w:val="28"/>
          <w:szCs w:val="28"/>
        </w:rPr>
        <w:t xml:space="preserve"> 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>第十一条</w:t>
      </w:r>
      <w:r w:rsidRPr="00955B62">
        <w:rPr>
          <w:rFonts w:hint="eastAsia"/>
          <w:sz w:val="28"/>
          <w:szCs w:val="28"/>
        </w:rPr>
        <w:t xml:space="preserve"> </w:t>
      </w:r>
      <w:r w:rsidRPr="00955B62">
        <w:rPr>
          <w:rFonts w:hint="eastAsia"/>
          <w:sz w:val="28"/>
          <w:szCs w:val="28"/>
        </w:rPr>
        <w:t>归档制度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>学校教育统计资料由发展规划处统一管理、归类和保存，各相关部门的统计资料由本部门自行统计、分类和归档管理，并根据需要，按有关规定移交学校档案</w:t>
      </w:r>
      <w:r w:rsidR="00D36D8A">
        <w:rPr>
          <w:rFonts w:hint="eastAsia"/>
          <w:sz w:val="28"/>
          <w:szCs w:val="28"/>
        </w:rPr>
        <w:t>室</w:t>
      </w:r>
      <w:r w:rsidRPr="00955B62">
        <w:rPr>
          <w:rFonts w:hint="eastAsia"/>
          <w:sz w:val="28"/>
          <w:szCs w:val="28"/>
        </w:rPr>
        <w:t>归档保存。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>第十二条</w:t>
      </w:r>
      <w:r w:rsidRPr="00955B62">
        <w:rPr>
          <w:rFonts w:hint="eastAsia"/>
          <w:sz w:val="28"/>
          <w:szCs w:val="28"/>
        </w:rPr>
        <w:t xml:space="preserve"> </w:t>
      </w:r>
      <w:r w:rsidRPr="00955B62">
        <w:rPr>
          <w:rFonts w:hint="eastAsia"/>
          <w:sz w:val="28"/>
          <w:szCs w:val="28"/>
        </w:rPr>
        <w:t>发布制度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>学校教育统计数据的引用和对外发布以发展规划处发布的数据为准，各单位或者个人不得自行对外发布学校教育统计数据信息。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>第十三条</w:t>
      </w:r>
      <w:r w:rsidRPr="00955B62">
        <w:rPr>
          <w:rFonts w:hint="eastAsia"/>
          <w:sz w:val="28"/>
          <w:szCs w:val="28"/>
        </w:rPr>
        <w:t xml:space="preserve"> </w:t>
      </w:r>
      <w:r w:rsidRPr="00955B62">
        <w:rPr>
          <w:rFonts w:hint="eastAsia"/>
          <w:sz w:val="28"/>
          <w:szCs w:val="28"/>
        </w:rPr>
        <w:t>奖罚制度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>各部门要加强教育统计工作的管理，要把教育统计工作列入议事日程。对教育统计工作中取得成绩、表现优良的单位和个人，学校将给予表彰。对在教育统计工作中存在拒报、迟报、瞒报、错报以及其它违反《统计法》有关规定的单位和个人，学校将视情节追究其责任。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 xml:space="preserve"> </w:t>
      </w:r>
      <w:r w:rsidRPr="00955B62">
        <w:rPr>
          <w:rFonts w:hint="eastAsia"/>
          <w:sz w:val="28"/>
          <w:szCs w:val="28"/>
        </w:rPr>
        <w:t>第十四条</w:t>
      </w:r>
      <w:r w:rsidRPr="00955B62">
        <w:rPr>
          <w:rFonts w:hint="eastAsia"/>
          <w:sz w:val="28"/>
          <w:szCs w:val="28"/>
        </w:rPr>
        <w:t xml:space="preserve"> </w:t>
      </w:r>
      <w:r w:rsidRPr="00955B62">
        <w:rPr>
          <w:rFonts w:hint="eastAsia"/>
          <w:sz w:val="28"/>
          <w:szCs w:val="28"/>
        </w:rPr>
        <w:t>其他有关规定和要求：</w:t>
      </w:r>
      <w:r w:rsidRPr="00955B62">
        <w:rPr>
          <w:rFonts w:hint="eastAsia"/>
          <w:sz w:val="28"/>
          <w:szCs w:val="28"/>
        </w:rPr>
        <w:t xml:space="preserve"> 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>（一）各部门负责人要重视和加强对教育统计工作的领导，支持教育统计人员提高业务水平，督促和指导教育统计人员按照统计法规和本办法规定，及时报送统计资料，不得迟报、漏报、虚报、瞒报、拒报，不得伪造、篡改统计数据；</w:t>
      </w:r>
      <w:r w:rsidRPr="00955B62">
        <w:rPr>
          <w:rFonts w:hint="eastAsia"/>
          <w:sz w:val="28"/>
          <w:szCs w:val="28"/>
        </w:rPr>
        <w:t xml:space="preserve"> 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>（二）教育统计人员应当坚持实事求是的原则，严守职业道德，爱岗敬业，不断提高专业技能，努力做好统计工作；</w:t>
      </w:r>
      <w:r w:rsidRPr="00955B62">
        <w:rPr>
          <w:rFonts w:hint="eastAsia"/>
          <w:sz w:val="28"/>
          <w:szCs w:val="28"/>
        </w:rPr>
        <w:t xml:space="preserve"> 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>（三）填报教育统计报表时，必须严格遵守统计调查范围、指标内涵、计算方法、分类标准等规定，在报送期限内完成教育统计工作任务。各部门、各单位要相互配合，及时沟通，实现信息</w:t>
      </w:r>
      <w:proofErr w:type="gramStart"/>
      <w:r w:rsidRPr="00955B62">
        <w:rPr>
          <w:rFonts w:hint="eastAsia"/>
          <w:sz w:val="28"/>
          <w:szCs w:val="28"/>
        </w:rPr>
        <w:t>交互与</w:t>
      </w:r>
      <w:proofErr w:type="gramEnd"/>
      <w:r w:rsidRPr="00955B62">
        <w:rPr>
          <w:rFonts w:hint="eastAsia"/>
          <w:sz w:val="28"/>
          <w:szCs w:val="28"/>
        </w:rPr>
        <w:t>共享，确保数据的准</w:t>
      </w:r>
      <w:r w:rsidRPr="00955B62">
        <w:rPr>
          <w:rFonts w:hint="eastAsia"/>
          <w:sz w:val="28"/>
          <w:szCs w:val="28"/>
        </w:rPr>
        <w:lastRenderedPageBreak/>
        <w:t>确性、一致性和时效性，避免数出多门；</w:t>
      </w:r>
      <w:r w:rsidRPr="00955B62">
        <w:rPr>
          <w:rFonts w:hint="eastAsia"/>
          <w:sz w:val="28"/>
          <w:szCs w:val="28"/>
        </w:rPr>
        <w:t xml:space="preserve"> 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>（四）根据学校总体教育统计工作的需要，教育统计人员有权向本单位或其它单位搜集与其相关的统计资料，相关单位和人员有义务提供有关统计资料；</w:t>
      </w:r>
      <w:r w:rsidRPr="00955B62">
        <w:rPr>
          <w:rFonts w:hint="eastAsia"/>
          <w:sz w:val="28"/>
          <w:szCs w:val="28"/>
        </w:rPr>
        <w:t xml:space="preserve"> 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>（五）有关报表要严格遵照填报、审核、上报的有关程序。教育统计人员和单位负责人必须对各项统计数据的真实性、准确性负责。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>（六）各单位负责人和教育统计人员必须按照国家保密规定，切实作好保密工作。</w:t>
      </w:r>
    </w:p>
    <w:p w:rsidR="00955B62" w:rsidRPr="00591318" w:rsidRDefault="00955B62" w:rsidP="00955B62">
      <w:pPr>
        <w:spacing w:line="520" w:lineRule="exact"/>
        <w:jc w:val="center"/>
        <w:rPr>
          <w:b/>
          <w:sz w:val="28"/>
          <w:szCs w:val="28"/>
        </w:rPr>
      </w:pPr>
      <w:r w:rsidRPr="00591318">
        <w:rPr>
          <w:rFonts w:hint="eastAsia"/>
          <w:b/>
          <w:sz w:val="28"/>
          <w:szCs w:val="28"/>
        </w:rPr>
        <w:t>第四章</w:t>
      </w:r>
      <w:r w:rsidRPr="00591318">
        <w:rPr>
          <w:rFonts w:hint="eastAsia"/>
          <w:b/>
          <w:sz w:val="28"/>
          <w:szCs w:val="28"/>
        </w:rPr>
        <w:t xml:space="preserve"> </w:t>
      </w:r>
      <w:r w:rsidRPr="00591318">
        <w:rPr>
          <w:rFonts w:hint="eastAsia"/>
          <w:b/>
          <w:sz w:val="28"/>
          <w:szCs w:val="28"/>
        </w:rPr>
        <w:t>附</w:t>
      </w:r>
      <w:r w:rsidRPr="00591318">
        <w:rPr>
          <w:rFonts w:hint="eastAsia"/>
          <w:b/>
          <w:sz w:val="28"/>
          <w:szCs w:val="28"/>
        </w:rPr>
        <w:t xml:space="preserve"> </w:t>
      </w:r>
      <w:r w:rsidRPr="00591318">
        <w:rPr>
          <w:rFonts w:hint="eastAsia"/>
          <w:b/>
          <w:sz w:val="28"/>
          <w:szCs w:val="28"/>
        </w:rPr>
        <w:t>则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>第十五条</w:t>
      </w:r>
      <w:r w:rsidRPr="00955B62">
        <w:rPr>
          <w:rFonts w:hint="eastAsia"/>
          <w:sz w:val="28"/>
          <w:szCs w:val="28"/>
        </w:rPr>
        <w:t xml:space="preserve"> </w:t>
      </w:r>
      <w:r w:rsidRPr="00955B62">
        <w:rPr>
          <w:rFonts w:hint="eastAsia"/>
          <w:sz w:val="28"/>
          <w:szCs w:val="28"/>
        </w:rPr>
        <w:t>本办法适用于对学校高等教育事业统计工作的管理，其他统计工作不在本办法范围之内。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>第十六条</w:t>
      </w:r>
      <w:r w:rsidRPr="00955B62">
        <w:rPr>
          <w:rFonts w:hint="eastAsia"/>
          <w:sz w:val="28"/>
          <w:szCs w:val="28"/>
        </w:rPr>
        <w:t xml:space="preserve"> </w:t>
      </w:r>
      <w:r w:rsidRPr="00955B62">
        <w:rPr>
          <w:rFonts w:hint="eastAsia"/>
          <w:sz w:val="28"/>
          <w:szCs w:val="28"/>
        </w:rPr>
        <w:t>本办法由发展规划处负责解释。</w:t>
      </w:r>
    </w:p>
    <w:p w:rsidR="00955B62" w:rsidRPr="00955B62" w:rsidRDefault="00955B62" w:rsidP="00955B62">
      <w:pPr>
        <w:spacing w:line="520" w:lineRule="exact"/>
        <w:ind w:firstLineChars="200" w:firstLine="560"/>
        <w:rPr>
          <w:sz w:val="28"/>
          <w:szCs w:val="28"/>
        </w:rPr>
      </w:pPr>
      <w:r w:rsidRPr="00955B62">
        <w:rPr>
          <w:rFonts w:hint="eastAsia"/>
          <w:sz w:val="28"/>
          <w:szCs w:val="28"/>
        </w:rPr>
        <w:t>第十七条</w:t>
      </w:r>
      <w:r w:rsidRPr="00955B62">
        <w:rPr>
          <w:rFonts w:hint="eastAsia"/>
          <w:sz w:val="28"/>
          <w:szCs w:val="28"/>
        </w:rPr>
        <w:t xml:space="preserve"> </w:t>
      </w:r>
      <w:r w:rsidRPr="00955B62">
        <w:rPr>
          <w:rFonts w:hint="eastAsia"/>
          <w:sz w:val="28"/>
          <w:szCs w:val="28"/>
        </w:rPr>
        <w:t>本办法自发布之日起施行。</w:t>
      </w:r>
    </w:p>
    <w:p w:rsidR="006029E8" w:rsidRPr="00955B62" w:rsidRDefault="006029E8" w:rsidP="00955B62">
      <w:pPr>
        <w:spacing w:line="520" w:lineRule="exact"/>
        <w:ind w:firstLineChars="200" w:firstLine="560"/>
        <w:rPr>
          <w:sz w:val="28"/>
          <w:szCs w:val="28"/>
        </w:rPr>
      </w:pPr>
    </w:p>
    <w:sectPr w:rsidR="006029E8" w:rsidRPr="00955B62" w:rsidSect="00AF4019">
      <w:foot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EC3" w:rsidRDefault="00504EC3" w:rsidP="00591318">
      <w:r>
        <w:separator/>
      </w:r>
    </w:p>
  </w:endnote>
  <w:endnote w:type="continuationSeparator" w:id="0">
    <w:p w:rsidR="00504EC3" w:rsidRDefault="00504EC3" w:rsidP="00591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3665"/>
      <w:docPartObj>
        <w:docPartGallery w:val="Page Numbers (Bottom of Page)"/>
        <w:docPartUnique/>
      </w:docPartObj>
    </w:sdtPr>
    <w:sdtContent>
      <w:p w:rsidR="00591318" w:rsidRDefault="00591318" w:rsidP="00591318">
        <w:pPr>
          <w:pStyle w:val="a4"/>
          <w:jc w:val="center"/>
        </w:pPr>
        <w:fldSimple w:instr=" PAGE   \* MERGEFORMAT ">
          <w:r w:rsidR="003B4E17" w:rsidRPr="003B4E17">
            <w:rPr>
              <w:noProof/>
              <w:lang w:val="zh-CN"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EC3" w:rsidRDefault="00504EC3" w:rsidP="00591318">
      <w:r>
        <w:separator/>
      </w:r>
    </w:p>
  </w:footnote>
  <w:footnote w:type="continuationSeparator" w:id="0">
    <w:p w:rsidR="00504EC3" w:rsidRDefault="00504EC3" w:rsidP="005913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9E8"/>
    <w:rsid w:val="00097928"/>
    <w:rsid w:val="00301083"/>
    <w:rsid w:val="003B4E17"/>
    <w:rsid w:val="00504EC3"/>
    <w:rsid w:val="00591318"/>
    <w:rsid w:val="006029E8"/>
    <w:rsid w:val="00624AAC"/>
    <w:rsid w:val="00693CE0"/>
    <w:rsid w:val="00810C71"/>
    <w:rsid w:val="00866BEB"/>
    <w:rsid w:val="00892BF4"/>
    <w:rsid w:val="00955B62"/>
    <w:rsid w:val="00AF4019"/>
    <w:rsid w:val="00D24D01"/>
    <w:rsid w:val="00D36D8A"/>
    <w:rsid w:val="00E33C5D"/>
    <w:rsid w:val="00F25449"/>
    <w:rsid w:val="00F2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877668568390451">
    <w:name w:val="timestyle877668568_390451"/>
    <w:basedOn w:val="a0"/>
    <w:rsid w:val="00892BF4"/>
    <w:rPr>
      <w:sz w:val="18"/>
      <w:szCs w:val="18"/>
    </w:rPr>
  </w:style>
  <w:style w:type="character" w:customStyle="1" w:styleId="authorstyle877668568390451">
    <w:name w:val="authorstyle877668568_390451"/>
    <w:basedOn w:val="a0"/>
    <w:rsid w:val="00892BF4"/>
    <w:rPr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591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1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3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臧琰琰</dc:creator>
  <cp:lastModifiedBy>臧琰琰</cp:lastModifiedBy>
  <cp:revision>6</cp:revision>
  <cp:lastPrinted>2018-10-22T01:17:00Z</cp:lastPrinted>
  <dcterms:created xsi:type="dcterms:W3CDTF">2018-10-17T08:24:00Z</dcterms:created>
  <dcterms:modified xsi:type="dcterms:W3CDTF">2018-10-22T01:20:00Z</dcterms:modified>
</cp:coreProperties>
</file>