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1C" w:rsidRDefault="005B3FFD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共青团青岛黄海学院委员会</w:t>
      </w:r>
    </w:p>
    <w:p w:rsidR="0031281C" w:rsidRDefault="005B3FFD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关于做好2020年发展团员工作的通知</w:t>
      </w:r>
    </w:p>
    <w:p w:rsidR="0031281C" w:rsidRDefault="005B3FFD">
      <w:pPr>
        <w:spacing w:beforeLines="50" w:before="156"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各团（总）支部：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根据《中国共产主义青年团章程》有关规定，按照《关于加强新形势下发展团员和团员管理工作的意见》（中青发[2016]6号）和《中国共产主义青年团发展团员工作细则》（中青发[2016]11号）要求，经校团委研究、</w:t>
      </w:r>
      <w:proofErr w:type="gramStart"/>
      <w:r>
        <w:rPr>
          <w:rFonts w:ascii="宋体" w:hAnsi="宋体" w:hint="eastAsia"/>
          <w:sz w:val="28"/>
          <w:szCs w:val="28"/>
        </w:rPr>
        <w:t>报校党委</w:t>
      </w:r>
      <w:proofErr w:type="gramEnd"/>
      <w:r>
        <w:rPr>
          <w:rFonts w:ascii="宋体" w:hAnsi="宋体" w:hint="eastAsia"/>
          <w:sz w:val="28"/>
          <w:szCs w:val="28"/>
        </w:rPr>
        <w:t>审批后决定，即将开展2020年度发展团员工作。现将有关事项通知如下：</w:t>
      </w:r>
    </w:p>
    <w:p w:rsidR="0031281C" w:rsidRDefault="005B3FFD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一、发展对象及条件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1.年龄在十四周岁以上,二十八周岁以下的中国青年,</w:t>
      </w:r>
      <w:proofErr w:type="gramStart"/>
      <w:r>
        <w:rPr>
          <w:rFonts w:ascii="宋体" w:hAnsi="宋体" w:hint="eastAsia"/>
          <w:sz w:val="28"/>
          <w:szCs w:val="28"/>
        </w:rPr>
        <w:t>承认团</w:t>
      </w:r>
      <w:proofErr w:type="gramEnd"/>
      <w:r>
        <w:rPr>
          <w:rFonts w:ascii="宋体" w:hAnsi="宋体" w:hint="eastAsia"/>
          <w:sz w:val="28"/>
          <w:szCs w:val="28"/>
        </w:rPr>
        <w:t>的章程,愿意参加团的一个组织并在其中积极工作、</w:t>
      </w:r>
      <w:proofErr w:type="gramStart"/>
      <w:r>
        <w:rPr>
          <w:rFonts w:ascii="宋体" w:hAnsi="宋体" w:hint="eastAsia"/>
          <w:sz w:val="28"/>
          <w:szCs w:val="28"/>
        </w:rPr>
        <w:t>执行团</w:t>
      </w:r>
      <w:proofErr w:type="gramEnd"/>
      <w:r>
        <w:rPr>
          <w:rFonts w:ascii="宋体" w:hAnsi="宋体" w:hint="eastAsia"/>
          <w:sz w:val="28"/>
          <w:szCs w:val="28"/>
        </w:rPr>
        <w:t>的决议和按期交纳团费的我校在藉学生；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2.成为入团积极分子，并经所在团组织进行了三个月以上的培养教育；</w:t>
      </w:r>
    </w:p>
    <w:p w:rsidR="0031281C" w:rsidRDefault="005B3FFD">
      <w:pPr>
        <w:shd w:val="clear" w:color="auto" w:fill="FFFFFF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3.发展对象在发展入团之前要参加不少于8学时的团课学习，青年大学习每周完成率达100%。</w:t>
      </w:r>
    </w:p>
    <w:p w:rsidR="0031281C" w:rsidRDefault="005B3FFD">
      <w:pPr>
        <w:shd w:val="clear" w:color="auto" w:fill="FFFFFF"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品行良好，积极参加团的各项活动，</w:t>
      </w:r>
      <w:r w:rsidR="00A55EBA">
        <w:rPr>
          <w:rFonts w:ascii="宋体" w:hAnsi="宋体" w:cs="宋体" w:hint="eastAsia"/>
          <w:color w:val="000000"/>
          <w:kern w:val="0"/>
          <w:sz w:val="28"/>
          <w:szCs w:val="28"/>
        </w:rPr>
        <w:t>第二课堂成绩无预警，并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成为注册志愿者，入团积极分子在申请入团期间，参加志愿服务时长不少于5</w:t>
      </w:r>
      <w:r w:rsidR="00E56FD6">
        <w:rPr>
          <w:rFonts w:ascii="宋体" w:hAnsi="宋体" w:cs="宋体" w:hint="eastAsia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小时；</w:t>
      </w:r>
    </w:p>
    <w:p w:rsidR="0031281C" w:rsidRDefault="005B3FFD">
      <w:pPr>
        <w:shd w:val="clear" w:color="auto" w:fill="FFFFFF"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5.努力学习、立足本职、争创一流，在学习、工作和社会活动中发挥模范带头作用</w:t>
      </w:r>
      <w:r w:rsidR="00E56FD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="00E56FD6" w:rsidRPr="00E56FD6">
        <w:rPr>
          <w:rFonts w:ascii="宋体" w:hAnsi="宋体" w:cs="宋体" w:hint="eastAsia"/>
          <w:color w:val="000000"/>
          <w:kern w:val="0"/>
          <w:sz w:val="28"/>
          <w:szCs w:val="28"/>
        </w:rPr>
        <w:t>本专科生最近1个学期/最近1学年/入学以来三者取其一，学习成绩综合排名在本专业</w:t>
      </w:r>
      <w:r w:rsidR="00E56FD6">
        <w:rPr>
          <w:rFonts w:ascii="宋体" w:hAnsi="宋体" w:cs="宋体" w:hint="eastAsia"/>
          <w:color w:val="000000"/>
          <w:kern w:val="0"/>
          <w:sz w:val="28"/>
          <w:szCs w:val="28"/>
        </w:rPr>
        <w:t>/本班级</w:t>
      </w:r>
      <w:r w:rsidR="00E56FD6" w:rsidRPr="00E56FD6">
        <w:rPr>
          <w:rFonts w:ascii="宋体" w:hAnsi="宋体" w:cs="宋体" w:hint="eastAsia"/>
          <w:color w:val="000000"/>
          <w:kern w:val="0"/>
          <w:sz w:val="28"/>
          <w:szCs w:val="28"/>
        </w:rPr>
        <w:t>前30%以内，且无课业不及格情况</w:t>
      </w:r>
      <w:r w:rsidR="00E56FD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在校期间无违规违纪记录。</w:t>
      </w:r>
    </w:p>
    <w:p w:rsidR="0031281C" w:rsidRDefault="005B3FFD">
      <w:pPr>
        <w:shd w:val="clear" w:color="auto" w:fill="FFFFFF"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6.入团积极分子在申请入团期间，在疫情防控等中国特色社会主义事业中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突出贡献，事迹突出，并在较大范围内具有教育意义的，可优先推荐。</w:t>
      </w:r>
    </w:p>
    <w:p w:rsidR="00B86750" w:rsidRDefault="00B86750">
      <w:pPr>
        <w:shd w:val="clear" w:color="auto" w:fill="FFFFFF"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7.入团积极分子所在宿舍要达到四星级宿舍及以上。</w:t>
      </w:r>
    </w:p>
    <w:p w:rsidR="0031281C" w:rsidRDefault="005B3FFD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二、名额分配原则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学校共青团将以各</w:t>
      </w:r>
      <w:proofErr w:type="gramStart"/>
      <w:r>
        <w:rPr>
          <w:rFonts w:ascii="宋体" w:hAnsi="宋体" w:hint="eastAsia"/>
          <w:sz w:val="28"/>
          <w:szCs w:val="28"/>
        </w:rPr>
        <w:t>学院团学比例</w:t>
      </w:r>
      <w:proofErr w:type="gramEnd"/>
      <w:r>
        <w:rPr>
          <w:rFonts w:ascii="宋体" w:hAnsi="宋体" w:hint="eastAsia"/>
          <w:sz w:val="28"/>
          <w:szCs w:val="28"/>
        </w:rPr>
        <w:t>、共青团工作开展情况等为依据进行名额分配（见附件1）。</w:t>
      </w:r>
    </w:p>
    <w:p w:rsidR="0031281C" w:rsidRDefault="005B3FFD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三、工作要求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1.严格团员发展程序。团员发展工作必须认真执行团章和《中国共产</w:t>
      </w:r>
      <w:r>
        <w:rPr>
          <w:rFonts w:ascii="宋体" w:hAnsi="宋体" w:hint="eastAsia"/>
          <w:sz w:val="28"/>
          <w:szCs w:val="28"/>
        </w:rPr>
        <w:lastRenderedPageBreak/>
        <w:t>主义青年团发展团员工作细则》规定，做到程序完备、手续齐全、档案完整。递交入团申请、确定入团积极分子、教育培养考察、填写入团志愿书、支部大会讨论、上级委员会批准、入团宣誓等入团程序要严肃规范，团员发展程序见附件2。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规范团员档案材料。各学院要严格规范使用统一下发的《入团志愿书》和团员证，做到《入团志愿书》、团员证、《新发展团员花名册》（见附件5）编号一致。《新发展团员花名册》经学院党、团负责人审核签字后，连同新发展团员《入团志愿书》、团员证等纸质材料于11月20日前报送至学校团委，</w:t>
      </w:r>
      <w:hyperlink r:id="rId8" w:history="1">
        <w:r>
          <w:rPr>
            <w:rStyle w:val="a7"/>
            <w:rFonts w:ascii="宋体" w:hAnsi="宋体" w:hint="eastAsia"/>
            <w:sz w:val="28"/>
            <w:szCs w:val="28"/>
          </w:rPr>
          <w:t>电子版发至校团委邮箱huanghaituanwei@126.com</w:t>
        </w:r>
      </w:hyperlink>
      <w:r>
        <w:rPr>
          <w:rFonts w:ascii="宋体" w:hAnsi="宋体" w:hint="eastAsia"/>
          <w:sz w:val="28"/>
          <w:szCs w:val="28"/>
        </w:rPr>
        <w:t>。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《入团志愿书》和团员证等材料要严格遵循“一号一人、书证配套”原则，团员档案材料严禁污损、涂改。各学院要注意收集和保存团员发展过程性材料，团员发展情况将纳入团委量化考核，并作为下一年度团员发展名额分配参考依据。</w:t>
      </w:r>
    </w:p>
    <w:p w:rsidR="0031281C" w:rsidRDefault="005B3FFD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4.严格按照团中央下发的《“智慧团建”系统新发展团员电子数据库建设操作指引》</w:t>
      </w:r>
      <w:proofErr w:type="gramStart"/>
      <w:r>
        <w:rPr>
          <w:rFonts w:ascii="宋体" w:hAnsi="宋体" w:hint="eastAsia"/>
          <w:b/>
          <w:sz w:val="28"/>
          <w:szCs w:val="28"/>
        </w:rPr>
        <w:t>完整上传入团材料</w:t>
      </w:r>
      <w:proofErr w:type="gramEnd"/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31281C" w:rsidRDefault="0031281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附件：1.2020年度新发展团员名额分配情况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2.团员发展流程图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3.入团志愿书填写模板</w:t>
      </w:r>
    </w:p>
    <w:p w:rsidR="0031281C" w:rsidRDefault="005B3FF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4.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2020至2021学年第一学期新发展团员花名册</w:t>
      </w:r>
    </w:p>
    <w:p w:rsidR="0031281C" w:rsidRDefault="0031281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5B3FFD">
      <w:pPr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共青团青岛黄海学院委员会</w:t>
      </w:r>
    </w:p>
    <w:p w:rsidR="0031281C" w:rsidRDefault="005B3FFD">
      <w:pPr>
        <w:spacing w:line="440" w:lineRule="exact"/>
        <w:ind w:right="560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2020年11月1日</w:t>
      </w: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320" w:lineRule="exact"/>
        <w:rPr>
          <w:rFonts w:ascii="宋体" w:hAnsi="宋体"/>
          <w:b/>
          <w:sz w:val="28"/>
          <w:szCs w:val="28"/>
          <w:u w:val="single"/>
        </w:rPr>
      </w:pPr>
    </w:p>
    <w:p w:rsidR="0031281C" w:rsidRDefault="0031281C">
      <w:pPr>
        <w:spacing w:line="320" w:lineRule="exact"/>
        <w:rPr>
          <w:rFonts w:ascii="宋体" w:hAnsi="宋体"/>
          <w:b/>
          <w:sz w:val="28"/>
          <w:szCs w:val="28"/>
          <w:u w:val="single"/>
        </w:rPr>
      </w:pPr>
    </w:p>
    <w:p w:rsidR="0031281C" w:rsidRDefault="0031281C">
      <w:pPr>
        <w:spacing w:line="460" w:lineRule="exact"/>
        <w:rPr>
          <w:rFonts w:ascii="宋体" w:hAnsi="宋体"/>
          <w:b/>
          <w:sz w:val="28"/>
          <w:szCs w:val="28"/>
          <w:u w:val="single"/>
        </w:rPr>
      </w:pPr>
    </w:p>
    <w:p w:rsidR="002E300E" w:rsidRDefault="002E300E">
      <w:pPr>
        <w:spacing w:line="460" w:lineRule="exact"/>
        <w:rPr>
          <w:rFonts w:ascii="宋体" w:hAnsi="宋体"/>
          <w:b/>
          <w:sz w:val="32"/>
          <w:szCs w:val="32"/>
        </w:rPr>
        <w:sectPr w:rsidR="002E300E">
          <w:footerReference w:type="default" r:id="rId9"/>
          <w:pgSz w:w="11906" w:h="16838"/>
          <w:pgMar w:top="1418" w:right="1418" w:bottom="1304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1281C" w:rsidRDefault="005B3FFD">
      <w:pPr>
        <w:spacing w:line="4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附件1</w:t>
      </w:r>
    </w:p>
    <w:p w:rsidR="0031281C" w:rsidRDefault="005B3FFD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 w:rsidR="00B86750"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年度新发展团员名额分配情况</w:t>
      </w: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tbl>
      <w:tblPr>
        <w:tblW w:w="14318" w:type="dxa"/>
        <w:jc w:val="center"/>
        <w:tblInd w:w="-176" w:type="dxa"/>
        <w:tblLook w:val="04A0" w:firstRow="1" w:lastRow="0" w:firstColumn="1" w:lastColumn="0" w:noHBand="0" w:noVBand="1"/>
      </w:tblPr>
      <w:tblGrid>
        <w:gridCol w:w="687"/>
        <w:gridCol w:w="2432"/>
        <w:gridCol w:w="1418"/>
        <w:gridCol w:w="1701"/>
        <w:gridCol w:w="1843"/>
        <w:gridCol w:w="1701"/>
        <w:gridCol w:w="4536"/>
      </w:tblGrid>
      <w:tr w:rsidR="002E300E" w:rsidRPr="00A36C05" w:rsidTr="00A36C05">
        <w:trPr>
          <w:trHeight w:val="5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0E" w:rsidRPr="00A36C05" w:rsidRDefault="002E300E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0E" w:rsidRPr="00A36C05" w:rsidRDefault="002E300E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0E" w:rsidRPr="00A36C05" w:rsidRDefault="002E300E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团员数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0E" w:rsidRPr="00A36C05" w:rsidRDefault="002E300E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团学比例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00E" w:rsidRPr="00A36C05" w:rsidRDefault="002E300E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非团员比例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00E" w:rsidRPr="00A36C05" w:rsidRDefault="002E300E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名额分配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0E" w:rsidRPr="00A36C05" w:rsidRDefault="002E300E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编号分配段</w:t>
            </w:r>
          </w:p>
        </w:tc>
      </w:tr>
      <w:tr w:rsidR="008028D0" w:rsidRPr="00A36C05" w:rsidTr="001D717F">
        <w:trPr>
          <w:trHeight w:val="5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智能制造学院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D0" w:rsidRPr="008028D0" w:rsidRDefault="008028D0" w:rsidP="008028D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028D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202037023072-20203702308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028D0" w:rsidRPr="00A36C05" w:rsidTr="001D717F">
        <w:trPr>
          <w:trHeight w:val="5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D0" w:rsidRPr="008028D0" w:rsidRDefault="008028D0" w:rsidP="008028D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028D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20203702308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-20203702308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8028D0" w:rsidRPr="00A36C05" w:rsidTr="001D717F">
        <w:trPr>
          <w:trHeight w:val="5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国际商学院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D0" w:rsidRPr="008028D0" w:rsidRDefault="008028D0" w:rsidP="008028D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028D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2020370230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87</w:t>
            </w: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-202037023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103</w:t>
            </w:r>
          </w:p>
        </w:tc>
      </w:tr>
      <w:tr w:rsidR="008028D0" w:rsidRPr="00A36C05" w:rsidTr="001D717F">
        <w:trPr>
          <w:trHeight w:val="5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大数据学院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1523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D0" w:rsidRPr="008028D0" w:rsidRDefault="008028D0" w:rsidP="008028D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028D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202037023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104</w:t>
            </w: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-20203702310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8028D0" w:rsidRPr="00A36C05" w:rsidTr="001D717F">
        <w:trPr>
          <w:trHeight w:val="5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D0" w:rsidRPr="008028D0" w:rsidRDefault="008028D0" w:rsidP="008028D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028D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2020370231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09</w:t>
            </w: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-2020370231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8028D0" w:rsidRPr="00A36C05" w:rsidTr="001D717F">
        <w:trPr>
          <w:trHeight w:val="5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护理与健康学院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1425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D0" w:rsidRPr="008028D0" w:rsidRDefault="008028D0" w:rsidP="008028D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028D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2020370231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21</w:t>
            </w: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-2020370231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8028D0" w:rsidRPr="00A36C05" w:rsidTr="001D717F">
        <w:trPr>
          <w:trHeight w:val="5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学前教育学院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D0" w:rsidRPr="008028D0" w:rsidRDefault="008028D0" w:rsidP="008028D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028D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2020370231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33</w:t>
            </w: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-2020370231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41</w:t>
            </w:r>
          </w:p>
        </w:tc>
      </w:tr>
      <w:tr w:rsidR="008028D0" w:rsidRPr="00A36C05" w:rsidTr="001D717F">
        <w:trPr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珠山职校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D0" w:rsidRPr="008028D0" w:rsidRDefault="008028D0" w:rsidP="008028D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028D0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A36C05" w:rsidRDefault="008028D0" w:rsidP="00A36C0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2020370231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42</w:t>
            </w:r>
            <w:r w:rsidRPr="00A36C0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-202037023146</w:t>
            </w:r>
          </w:p>
        </w:tc>
      </w:tr>
    </w:tbl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2E300E" w:rsidRDefault="002E300E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  <w:sectPr w:rsidR="002E300E" w:rsidSect="002E300E">
          <w:pgSz w:w="16838" w:h="11906" w:orient="landscape"/>
          <w:pgMar w:top="1418" w:right="1304" w:bottom="1418" w:left="1418" w:header="851" w:footer="992" w:gutter="0"/>
          <w:cols w:space="425"/>
          <w:docGrid w:type="linesAndChars" w:linePitch="312"/>
        </w:sectPr>
      </w:pPr>
    </w:p>
    <w:p w:rsidR="0031281C" w:rsidRDefault="005B3FFD">
      <w:pPr>
        <w:spacing w:line="4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附件2</w:t>
      </w:r>
    </w:p>
    <w:p w:rsidR="0031281C" w:rsidRDefault="005B3FFD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团员发展流程图</w:t>
      </w:r>
    </w:p>
    <w:p w:rsidR="0031281C" w:rsidRDefault="005B3FFD">
      <w:pPr>
        <w:spacing w:beforeLines="50" w:before="156"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1.申请人主动向所在团支部递交《入团申请书》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（1）《团章》规定：年龄在十四周岁以上，二十八周岁以下的中国青年，</w:t>
      </w:r>
      <w:proofErr w:type="gramStart"/>
      <w:r>
        <w:rPr>
          <w:rFonts w:ascii="宋体" w:hAnsi="宋体" w:hint="eastAsia"/>
          <w:sz w:val="28"/>
          <w:szCs w:val="28"/>
        </w:rPr>
        <w:t>承认团</w:t>
      </w:r>
      <w:proofErr w:type="gramEnd"/>
      <w:r>
        <w:rPr>
          <w:rFonts w:ascii="宋体" w:hAnsi="宋体" w:hint="eastAsia"/>
          <w:sz w:val="28"/>
          <w:szCs w:val="28"/>
        </w:rPr>
        <w:t>的章程，愿意参加团的一个组织并在其中积极工作，</w:t>
      </w:r>
      <w:proofErr w:type="gramStart"/>
      <w:r>
        <w:rPr>
          <w:rFonts w:ascii="宋体" w:hAnsi="宋体" w:hint="eastAsia"/>
          <w:sz w:val="28"/>
          <w:szCs w:val="28"/>
        </w:rPr>
        <w:t>执行团</w:t>
      </w:r>
      <w:proofErr w:type="gramEnd"/>
      <w:r>
        <w:rPr>
          <w:rFonts w:ascii="宋体" w:hAnsi="宋体" w:hint="eastAsia"/>
          <w:sz w:val="28"/>
          <w:szCs w:val="28"/>
        </w:rPr>
        <w:t>的决议和按期交纳团费的，可以申请加入中国共产主义青年团。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（2）《入团申请书》内容：个人现实情况、入团动机和理由、对团的认识和决心、结尾和落款等。</w:t>
      </w:r>
      <w:r>
        <w:rPr>
          <w:rFonts w:ascii="宋体" w:hAnsi="宋体" w:hint="eastAsia"/>
          <w:b/>
          <w:sz w:val="28"/>
          <w:szCs w:val="28"/>
        </w:rPr>
        <w:t>申请书必须由申请人本人手书。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2、团支部委员会确定入团积极分子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（1）组织收到入团申请书后，团支部及时与入团申请人谈话，了解其入团的动机和思想情况。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（2）召开支部委员会研究确定入团积极分子，按要求填写《团支部工作手册》。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3、团支部培养考察入团积极分子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（1）团支部指定一至两名团员作入团积极分子的培养人，经常了解其思想、学习、生活和工作情况，做好思想政治教育工作。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（2）团组织对入团积极分子进行不少于8学时党团理论培训。入团积极分子应成为注册志愿者并积极参加主题团日、社会实践、志愿服务等团组织的各项活动。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（3）对入团积极分子应进行三个月以上的培养教育。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4、团支部委员会讨论确定团员拟发展对象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（1）团支部委员会在广泛征求联系人、团员和群众对发展工作的意见后，根据发展计划和培养考察情况，讨论确定拟发展对象。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（2）团支部将培养考察及拟发展情况上报各学院团总支。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（3）团支部按要求填写《团支部工作手册》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5、各学院团总支上交团员发展对象名单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（1）各学院团总支召开委员会对发展对象进行预审确定发展对象，预审结果进行公示。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（2）各学院团总支将经学院党、团负责人审核并签署意见的公示</w:t>
      </w:r>
      <w:proofErr w:type="gramStart"/>
      <w:r>
        <w:rPr>
          <w:rFonts w:ascii="宋体" w:hAnsi="宋体" w:hint="eastAsia"/>
          <w:sz w:val="28"/>
          <w:szCs w:val="28"/>
        </w:rPr>
        <w:t>情况交校团委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6、校团委审核并发放材料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（1）校团委对各学院提交的发展对象情况进行审核。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（2）完成审核后，向各学院团总支发放《入团志愿书》、《团员证》、团员证编码等相关材料。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7、新发展对象认真填写《入团志愿书》、《团员证》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（1）申请入团的青年要有本支部两名</w:t>
      </w:r>
      <w:r>
        <w:rPr>
          <w:rFonts w:ascii="宋体" w:hAnsi="宋体" w:hint="eastAsia"/>
          <w:b/>
          <w:sz w:val="28"/>
          <w:szCs w:val="28"/>
        </w:rPr>
        <w:t>团员</w:t>
      </w:r>
      <w:r>
        <w:rPr>
          <w:rFonts w:ascii="宋体" w:hAnsi="宋体" w:hint="eastAsia"/>
          <w:sz w:val="28"/>
          <w:szCs w:val="28"/>
        </w:rPr>
        <w:t>作入团介绍人。入团介绍人一般由培养联系人担任，也可由申请人自己邀约或组织指定，介绍人应在《入团志愿书》上填写自己的意见。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（2）申请人实事求是、书写工整、认真的填写相关材料。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>
        <w:rPr>
          <w:rFonts w:ascii="宋体" w:hAnsi="宋体" w:hint="eastAsia"/>
          <w:b/>
          <w:sz w:val="28"/>
          <w:szCs w:val="28"/>
        </w:rPr>
        <w:t>所有材料均不允许出现涂改、污损等情况。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8、团支部大会讨论通过申请人入团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（1）青年入团必须经团支部大会讨论通过，并严格按照程序召开支部大会，按要求填写《团支部工作手册》。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（2）团支部及时将支部大会决议写入《入团志愿书》，连同本人入团申请书一并交各学院团总支。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9、校团委审批接收新团员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（1）各学院团总支在11月20日前将填好的《入团志愿书》（附入团申请书）、《团员证》、新发展团员花名册</w:t>
      </w:r>
      <w:proofErr w:type="gramStart"/>
      <w:r>
        <w:rPr>
          <w:rFonts w:ascii="宋体" w:hAnsi="宋体" w:hint="eastAsia"/>
          <w:sz w:val="28"/>
          <w:szCs w:val="28"/>
        </w:rPr>
        <w:t>等交校团委</w:t>
      </w:r>
      <w:proofErr w:type="gramEnd"/>
      <w:r>
        <w:rPr>
          <w:rFonts w:ascii="宋体" w:hAnsi="宋体" w:hint="eastAsia"/>
          <w:sz w:val="28"/>
          <w:szCs w:val="28"/>
        </w:rPr>
        <w:t>审批。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（2）校团委对审核无误的团员发展材料盖章，并报送团市委加盖钢印。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10、举行入团宣誓仪式，《入团志愿书》存入学生档案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（1）新团员应当参加入团仪式。入团仪式由各学院团总支或团支部委员会组织。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（2）宣誓仪式上向新团员颁发团员证和团徽。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（3）《入团志愿书》和申请书装入学生档案。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11.新团员信息录入“智慧团建”系统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新发展团员要在半个月内完成“智慧团建”系统内信息录入工作。</w:t>
      </w: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31281C">
      <w:pPr>
        <w:spacing w:line="460" w:lineRule="exact"/>
        <w:rPr>
          <w:rFonts w:ascii="宋体" w:hAnsi="宋体"/>
          <w:b/>
          <w:sz w:val="32"/>
          <w:szCs w:val="32"/>
        </w:rPr>
      </w:pPr>
    </w:p>
    <w:p w:rsidR="0031281C" w:rsidRDefault="005B3FFD">
      <w:pPr>
        <w:spacing w:line="4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附件3</w:t>
      </w:r>
    </w:p>
    <w:p w:rsidR="0031281C" w:rsidRDefault="005B3FFD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入团志愿书填写模板</w:t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5FEE19" wp14:editId="533E0CAC">
            <wp:simplePos x="0" y="0"/>
            <wp:positionH relativeFrom="column">
              <wp:posOffset>-5715</wp:posOffset>
            </wp:positionH>
            <wp:positionV relativeFrom="paragraph">
              <wp:posOffset>229870</wp:posOffset>
            </wp:positionV>
            <wp:extent cx="5438775" cy="7377430"/>
            <wp:effectExtent l="19050" t="19050" r="28575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377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1281C" w:rsidRDefault="005B3FF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0E79094A" wp14:editId="54661773">
            <wp:simplePos x="0" y="0"/>
            <wp:positionH relativeFrom="column">
              <wp:posOffset>-139065</wp:posOffset>
            </wp:positionH>
            <wp:positionV relativeFrom="paragraph">
              <wp:posOffset>64770</wp:posOffset>
            </wp:positionV>
            <wp:extent cx="5800725" cy="7839075"/>
            <wp:effectExtent l="19050" t="19050" r="28575" b="28575"/>
            <wp:wrapTight wrapText="bothSides">
              <wp:wrapPolygon edited="0">
                <wp:start x="-71" y="-52"/>
                <wp:lineTo x="-71" y="21626"/>
                <wp:lineTo x="21635" y="21626"/>
                <wp:lineTo x="21635" y="-52"/>
                <wp:lineTo x="-71" y="-52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8390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31281C" w:rsidRDefault="005B3FFD">
      <w:pPr>
        <w:tabs>
          <w:tab w:val="left" w:pos="1005"/>
        </w:tabs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6B9E8020" wp14:editId="3AA6344D">
            <wp:simplePos x="0" y="0"/>
            <wp:positionH relativeFrom="column">
              <wp:posOffset>-176530</wp:posOffset>
            </wp:positionH>
            <wp:positionV relativeFrom="paragraph">
              <wp:posOffset>271145</wp:posOffset>
            </wp:positionV>
            <wp:extent cx="5848350" cy="8153400"/>
            <wp:effectExtent l="19050" t="19050" r="19050" b="19050"/>
            <wp:wrapTight wrapText="bothSides">
              <wp:wrapPolygon edited="0">
                <wp:start x="-70" y="-50"/>
                <wp:lineTo x="-70" y="21600"/>
                <wp:lineTo x="21600" y="21600"/>
                <wp:lineTo x="21600" y="-50"/>
                <wp:lineTo x="-70" y="-5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1534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8"/>
          <w:szCs w:val="28"/>
        </w:rPr>
        <w:tab/>
      </w:r>
    </w:p>
    <w:p w:rsidR="0031281C" w:rsidRDefault="0031281C">
      <w:pPr>
        <w:tabs>
          <w:tab w:val="left" w:pos="1005"/>
        </w:tabs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5B3FFD">
      <w:pPr>
        <w:tabs>
          <w:tab w:val="left" w:pos="1005"/>
        </w:tabs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5313E60" wp14:editId="1D329888">
            <wp:simplePos x="0" y="0"/>
            <wp:positionH relativeFrom="column">
              <wp:posOffset>-19050</wp:posOffset>
            </wp:positionH>
            <wp:positionV relativeFrom="paragraph">
              <wp:posOffset>90805</wp:posOffset>
            </wp:positionV>
            <wp:extent cx="5775325" cy="7952740"/>
            <wp:effectExtent l="19050" t="19050" r="15875" b="1016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79527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31281C" w:rsidRDefault="005B3FFD">
      <w:pPr>
        <w:tabs>
          <w:tab w:val="left" w:pos="660"/>
        </w:tabs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391260F7" wp14:editId="111EA91E">
            <wp:simplePos x="0" y="0"/>
            <wp:positionH relativeFrom="column">
              <wp:posOffset>-24130</wp:posOffset>
            </wp:positionH>
            <wp:positionV relativeFrom="paragraph">
              <wp:posOffset>118110</wp:posOffset>
            </wp:positionV>
            <wp:extent cx="5794375" cy="7791450"/>
            <wp:effectExtent l="19050" t="19050" r="15875" b="19050"/>
            <wp:wrapTight wrapText="bothSides">
              <wp:wrapPolygon edited="0">
                <wp:start x="-71" y="-53"/>
                <wp:lineTo x="-71" y="21600"/>
                <wp:lineTo x="21588" y="21600"/>
                <wp:lineTo x="21588" y="-53"/>
                <wp:lineTo x="-71" y="-53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77914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8"/>
          <w:szCs w:val="28"/>
        </w:rPr>
        <w:tab/>
      </w:r>
    </w:p>
    <w:p w:rsidR="0031281C" w:rsidRDefault="0031281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  <w:sectPr w:rsidR="0031281C">
          <w:pgSz w:w="11906" w:h="16838"/>
          <w:pgMar w:top="1418" w:right="1418" w:bottom="1304" w:left="1418" w:header="851" w:footer="992" w:gutter="0"/>
          <w:cols w:space="425"/>
          <w:docGrid w:type="lines" w:linePitch="312"/>
        </w:sectPr>
      </w:pPr>
    </w:p>
    <w:p w:rsidR="0031281C" w:rsidRDefault="005B3FFD">
      <w:pPr>
        <w:spacing w:line="4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附件4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91"/>
        <w:gridCol w:w="1276"/>
        <w:gridCol w:w="1134"/>
        <w:gridCol w:w="1701"/>
        <w:gridCol w:w="1843"/>
        <w:gridCol w:w="1984"/>
        <w:gridCol w:w="2126"/>
        <w:gridCol w:w="2552"/>
      </w:tblGrid>
      <w:tr w:rsidR="0031281C">
        <w:trPr>
          <w:trHeight w:val="859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1C" w:rsidRDefault="005B3FFD">
            <w:pPr>
              <w:spacing w:line="4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2020至2021学年第一学期新发展团员花名册</w:t>
            </w:r>
          </w:p>
          <w:p w:rsidR="0031281C" w:rsidRDefault="005B3FFD">
            <w:pPr>
              <w:spacing w:line="4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（本表请反馈</w:t>
            </w:r>
            <w:r>
              <w:rPr>
                <w:rFonts w:ascii="宋体" w:hAnsi="宋体"/>
                <w:sz w:val="30"/>
                <w:szCs w:val="30"/>
              </w:rPr>
              <w:t>excel</w:t>
            </w:r>
            <w:r>
              <w:rPr>
                <w:rFonts w:ascii="宋体" w:hAnsi="宋体" w:hint="eastAsia"/>
                <w:sz w:val="30"/>
                <w:szCs w:val="30"/>
              </w:rPr>
              <w:t>格式）</w:t>
            </w:r>
          </w:p>
        </w:tc>
      </w:tr>
      <w:tr w:rsidR="0031281C">
        <w:trPr>
          <w:trHeight w:val="679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1C" w:rsidRDefault="005B3FFD">
            <w:pPr>
              <w:widowControl/>
              <w:spacing w:line="460" w:lineRule="exact"/>
              <w:ind w:firstLineChars="200" w:firstLine="560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学院</w:t>
            </w:r>
            <w:r>
              <w:rPr>
                <w:rFonts w:ascii="宋体" w:hAnsi="宋体" w:cs="Courier New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Courier New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宋体" w:hAnsi="宋体" w:cs="Courier New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Courier New"/>
                <w:kern w:val="0"/>
                <w:sz w:val="28"/>
                <w:szCs w:val="28"/>
              </w:rPr>
              <w:t xml:space="preserve">        填报人：</w:t>
            </w:r>
            <w:r>
              <w:rPr>
                <w:rFonts w:ascii="宋体" w:hAnsi="宋体" w:cs="Courier New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Courier New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Courier New"/>
                <w:kern w:val="0"/>
                <w:sz w:val="28"/>
                <w:szCs w:val="28"/>
              </w:rPr>
              <w:t xml:space="preserve">        填报时间：</w:t>
            </w:r>
            <w:r>
              <w:rPr>
                <w:rFonts w:ascii="宋体" w:hAnsi="宋体" w:cs="Courier New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cs="Courier New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Courier New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31281C">
        <w:trPr>
          <w:trHeight w:val="8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所属县级团委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团员编号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所在团支部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联系方式（手机、QQ、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微信等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31281C">
        <w:trPr>
          <w:trHeight w:val="8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青岛黄海学院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示例：青岛黄海学院XX学院XX级XX班团支部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5B3FFD">
            <w:pPr>
              <w:widowControl/>
              <w:spacing w:line="4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示例：XX年XX月XX日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1281C">
        <w:trPr>
          <w:trHeight w:val="85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1281C">
        <w:trPr>
          <w:trHeight w:val="85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1281C">
        <w:trPr>
          <w:trHeight w:val="85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1281C">
        <w:trPr>
          <w:trHeight w:val="85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1C" w:rsidRDefault="0031281C">
            <w:pPr>
              <w:widowControl/>
              <w:spacing w:line="4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31281C" w:rsidRDefault="0031281C">
      <w:pPr>
        <w:spacing w:line="460" w:lineRule="exact"/>
        <w:rPr>
          <w:rFonts w:ascii="宋体" w:hAnsi="宋体"/>
          <w:sz w:val="28"/>
          <w:szCs w:val="28"/>
        </w:rPr>
      </w:pPr>
    </w:p>
    <w:sectPr w:rsidR="0031281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B2" w:rsidRDefault="00DA77B2">
      <w:r>
        <w:separator/>
      </w:r>
    </w:p>
  </w:endnote>
  <w:endnote w:type="continuationSeparator" w:id="0">
    <w:p w:rsidR="00DA77B2" w:rsidRDefault="00DA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9505"/>
      <w:docPartObj>
        <w:docPartGallery w:val="AutoText"/>
      </w:docPartObj>
    </w:sdtPr>
    <w:sdtEndPr/>
    <w:sdtContent>
      <w:p w:rsidR="0031281C" w:rsidRDefault="005B3F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BA" w:rsidRPr="00A55EBA">
          <w:rPr>
            <w:noProof/>
            <w:lang w:val="zh-CN"/>
          </w:rPr>
          <w:t>11</w:t>
        </w:r>
        <w:r>
          <w:fldChar w:fldCharType="end"/>
        </w:r>
      </w:p>
    </w:sdtContent>
  </w:sdt>
  <w:p w:rsidR="0031281C" w:rsidRDefault="003128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B2" w:rsidRDefault="00DA77B2">
      <w:r>
        <w:separator/>
      </w:r>
    </w:p>
  </w:footnote>
  <w:footnote w:type="continuationSeparator" w:id="0">
    <w:p w:rsidR="00DA77B2" w:rsidRDefault="00DA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7A"/>
    <w:rsid w:val="000A72B7"/>
    <w:rsid w:val="000D0886"/>
    <w:rsid w:val="0010021C"/>
    <w:rsid w:val="00127810"/>
    <w:rsid w:val="00155BAE"/>
    <w:rsid w:val="00194D4A"/>
    <w:rsid w:val="002126CE"/>
    <w:rsid w:val="002E300E"/>
    <w:rsid w:val="00300847"/>
    <w:rsid w:val="0031281C"/>
    <w:rsid w:val="003D0CC5"/>
    <w:rsid w:val="003D7362"/>
    <w:rsid w:val="003F4097"/>
    <w:rsid w:val="003F6003"/>
    <w:rsid w:val="004A2E09"/>
    <w:rsid w:val="004F7526"/>
    <w:rsid w:val="005479E7"/>
    <w:rsid w:val="005B3FFD"/>
    <w:rsid w:val="00612B21"/>
    <w:rsid w:val="00662AC1"/>
    <w:rsid w:val="006B3962"/>
    <w:rsid w:val="006C11FA"/>
    <w:rsid w:val="006E6412"/>
    <w:rsid w:val="007F5290"/>
    <w:rsid w:val="008028D0"/>
    <w:rsid w:val="00883622"/>
    <w:rsid w:val="008C78BE"/>
    <w:rsid w:val="008D402E"/>
    <w:rsid w:val="008F640B"/>
    <w:rsid w:val="00A24B1F"/>
    <w:rsid w:val="00A36C05"/>
    <w:rsid w:val="00A5347A"/>
    <w:rsid w:val="00A55EBA"/>
    <w:rsid w:val="00A5607D"/>
    <w:rsid w:val="00A94572"/>
    <w:rsid w:val="00B86750"/>
    <w:rsid w:val="00BA0C04"/>
    <w:rsid w:val="00BE37C3"/>
    <w:rsid w:val="00BE5F06"/>
    <w:rsid w:val="00C336D4"/>
    <w:rsid w:val="00CB0832"/>
    <w:rsid w:val="00CF507C"/>
    <w:rsid w:val="00DA77B2"/>
    <w:rsid w:val="00DF0B55"/>
    <w:rsid w:val="00E20EA7"/>
    <w:rsid w:val="00E214E9"/>
    <w:rsid w:val="00E56FD6"/>
    <w:rsid w:val="00E86F53"/>
    <w:rsid w:val="00EE0E51"/>
    <w:rsid w:val="00F037B6"/>
    <w:rsid w:val="00F13F51"/>
    <w:rsid w:val="00F97DB3"/>
    <w:rsid w:val="00FB590B"/>
    <w:rsid w:val="00FD2CDB"/>
    <w:rsid w:val="035F5892"/>
    <w:rsid w:val="649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font-familygb2312">
    <w:name w:val="font-family:仿宋_gb2312"/>
    <w:basedOn w:val="a0"/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font-familygb2312">
    <w:name w:val="font-family:仿宋_gb2312"/>
    <w:basedOn w:val="a0"/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3267;&#26657;&#22242;&#22996;&#37038;&#31665;huanghaituanwei@126.com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2020-11-04T03:45:00Z</cp:lastPrinted>
  <dcterms:created xsi:type="dcterms:W3CDTF">2019-12-02T03:43:00Z</dcterms:created>
  <dcterms:modified xsi:type="dcterms:W3CDTF">2020-11-04T09:12:00Z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