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rFonts w:hint="eastAsia" w:ascii="方正小标宋简体" w:hAnsi="方正小标宋_GBK" w:eastAsia="方正小标宋简体" w:cs="方正小标宋_GBK"/>
          <w:color w:val="000000"/>
          <w:sz w:val="18"/>
          <w:szCs w:val="18"/>
        </w:rPr>
      </w:pPr>
    </w:p>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auto"/>
        <w:rPr>
          <w:rFonts w:hint="default" w:ascii="方正小标宋简体" w:hAnsi="方正小标宋_GBK" w:eastAsia="方正小标宋简体" w:cs="方正小标宋_GBK"/>
          <w:color w:val="000000"/>
          <w:sz w:val="44"/>
          <w:szCs w:val="44"/>
          <w:lang w:val="en-US" w:eastAsia="zh-CN"/>
        </w:rPr>
      </w:pPr>
      <w:bookmarkStart w:id="0" w:name="_GoBack"/>
      <w:r>
        <w:rPr>
          <w:rFonts w:hint="eastAsia" w:ascii="方正小标宋简体" w:hAnsi="方正小标宋_GBK" w:eastAsia="方正小标宋简体" w:cs="方正小标宋_GBK"/>
          <w:color w:val="000000"/>
          <w:sz w:val="44"/>
          <w:szCs w:val="44"/>
        </w:rPr>
        <w:t>关于转发</w:t>
      </w:r>
      <w:r>
        <w:rPr>
          <w:rFonts w:hint="eastAsia" w:ascii="方正小标宋简体" w:hAnsi="方正小标宋_GBK" w:eastAsia="方正小标宋简体" w:cs="方正小标宋_GBK"/>
          <w:color w:val="000000"/>
          <w:sz w:val="44"/>
          <w:szCs w:val="44"/>
          <w:lang w:val="zh-CN"/>
        </w:rPr>
        <w:t>《</w:t>
      </w:r>
      <w:r>
        <w:rPr>
          <w:rFonts w:hint="eastAsia" w:ascii="方正小标宋简体" w:hAnsi="方正小标宋_GBK" w:eastAsia="方正小标宋简体" w:cs="方正小标宋_GBK"/>
          <w:color w:val="000000"/>
          <w:sz w:val="44"/>
          <w:szCs w:val="44"/>
          <w:lang w:val="en-US" w:eastAsia="zh-CN"/>
        </w:rPr>
        <w:t>齐鲁首席技师选拔管理办法(暂行)</w:t>
      </w:r>
      <w:r>
        <w:rPr>
          <w:rFonts w:hint="eastAsia" w:ascii="方正小标宋简体" w:hAnsi="方正小标宋_GBK" w:eastAsia="方正小标宋简体" w:cs="方正小标宋_GBK"/>
          <w:color w:val="000000"/>
          <w:sz w:val="44"/>
          <w:szCs w:val="44"/>
          <w:lang w:val="zh-CN"/>
        </w:rPr>
        <w:t>》</w:t>
      </w:r>
      <w:r>
        <w:rPr>
          <w:rFonts w:hint="eastAsia" w:ascii="方正小标宋简体" w:hAnsi="方正小标宋_GBK" w:eastAsia="方正小标宋简体" w:cs="方正小标宋_GBK"/>
          <w:color w:val="000000"/>
          <w:sz w:val="44"/>
          <w:szCs w:val="44"/>
          <w:lang w:val="zh-CN" w:eastAsia="zh-CN"/>
        </w:rPr>
        <w:t>并做好相关推荐选拔工作的通知</w:t>
      </w:r>
      <w:bookmarkEnd w:id="0"/>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rPr>
      </w:pPr>
      <w:r>
        <w:rPr>
          <w:rFonts w:hint="eastAsia" w:ascii="仿宋_GB2312" w:hAnsi="仿宋_GB2312" w:eastAsia="仿宋_GB2312" w:cs="仿宋_GB2312"/>
        </w:rPr>
        <w:t>各区市人力资源和社会保障局，市直企业（集团），中央、省驻青企业，各有关单位：</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rPr>
      </w:pPr>
      <w:r>
        <w:rPr>
          <w:rFonts w:hint="eastAsia" w:ascii="仿宋_GB2312" w:hAnsi="仿宋_GB2312" w:cs="仿宋_GB2312"/>
          <w:lang w:val="en-US" w:eastAsia="zh-CN"/>
        </w:rPr>
        <w:t xml:space="preserve">    </w:t>
      </w:r>
      <w:r>
        <w:rPr>
          <w:rFonts w:hint="eastAsia" w:ascii="仿宋_GB2312" w:hAnsi="仿宋_GB2312" w:eastAsia="仿宋_GB2312" w:cs="仿宋_GB2312"/>
        </w:rPr>
        <w:t>为</w:t>
      </w:r>
      <w:r>
        <w:rPr>
          <w:rFonts w:hint="eastAsia" w:ascii="仿宋_GB2312" w:hAnsi="仿宋_GB2312" w:eastAsia="仿宋_GB2312" w:cs="仿宋_GB2312"/>
          <w:lang w:eastAsia="zh-CN"/>
        </w:rPr>
        <w:t>深入贯彻落实</w:t>
      </w:r>
      <w:r>
        <w:rPr>
          <w:rFonts w:hint="eastAsia" w:ascii="仿宋_GB2312" w:hAnsi="仿宋_GB2312" w:eastAsia="仿宋_GB2312" w:cs="仿宋_GB2312"/>
          <w:lang w:val="en-US" w:eastAsia="zh-CN"/>
        </w:rPr>
        <w:t>中央人才工作会议精神和省委人才工作</w:t>
      </w:r>
      <w:r>
        <w:rPr>
          <w:rFonts w:hint="eastAsia" w:ascii="仿宋_GB2312" w:hAnsi="仿宋_GB2312" w:eastAsia="仿宋_GB2312" w:cs="仿宋_GB2312"/>
          <w:lang w:val="en-US" w:eastAsia="zh-CN"/>
        </w:rPr>
        <w:t>会议要求,</w:t>
      </w:r>
      <w:r>
        <w:rPr>
          <w:rFonts w:hint="eastAsia" w:ascii="仿宋_GB2312" w:hAnsi="仿宋_GB2312" w:eastAsia="仿宋_GB2312" w:cs="仿宋_GB2312"/>
        </w:rPr>
        <w:t>现</w:t>
      </w:r>
      <w:r>
        <w:rPr>
          <w:rFonts w:hint="eastAsia" w:ascii="仿宋_GB2312" w:hAnsi="仿宋_GB2312" w:eastAsia="仿宋_GB2312" w:cs="仿宋_GB2312"/>
          <w:lang w:eastAsia="zh-CN"/>
        </w:rPr>
        <w:t>将</w:t>
      </w:r>
      <w:r>
        <w:rPr>
          <w:rFonts w:hint="eastAsia" w:ascii="仿宋_GB2312" w:hAnsi="仿宋_GB2312" w:eastAsia="仿宋_GB2312" w:cs="仿宋_GB2312"/>
          <w:lang w:val="en-US" w:eastAsia="zh-CN"/>
        </w:rPr>
        <w:t>《关于印发&lt;齐鲁首席技师选拔管理办法(暂行 )&gt;的通知》（鲁人社字〔2021〕154号）</w:t>
      </w:r>
      <w:r>
        <w:rPr>
          <w:rFonts w:hint="eastAsia" w:ascii="仿宋_GB2312" w:hAnsi="仿宋_GB2312" w:eastAsia="仿宋_GB2312" w:cs="仿宋_GB2312"/>
          <w:lang w:val="zh-CN" w:eastAsia="zh-CN"/>
        </w:rPr>
        <w:t>和</w:t>
      </w:r>
      <w:r>
        <w:rPr>
          <w:rFonts w:hint="eastAsia" w:ascii="仿宋_GB2312" w:hAnsi="仿宋_GB2312" w:eastAsia="仿宋_GB2312" w:cs="仿宋_GB2312"/>
        </w:rPr>
        <w:t>《关于认真做好202</w:t>
      </w:r>
      <w:r>
        <w:rPr>
          <w:rFonts w:hint="eastAsia" w:ascii="仿宋_GB2312" w:hAnsi="仿宋_GB2312" w:eastAsia="仿宋_GB2312" w:cs="仿宋_GB2312"/>
          <w:lang w:val="en-US" w:eastAsia="zh-CN"/>
        </w:rPr>
        <w:t>1</w:t>
      </w:r>
      <w:r>
        <w:rPr>
          <w:rFonts w:hint="eastAsia" w:ascii="仿宋_GB2312" w:hAnsi="仿宋_GB2312" w:eastAsia="仿宋_GB2312" w:cs="仿宋_GB2312"/>
        </w:rPr>
        <w:t>年度齐鲁首席技师推荐选拔工作的通知》（鲁人社函〔202</w:t>
      </w:r>
      <w:r>
        <w:rPr>
          <w:rFonts w:hint="eastAsia" w:ascii="仿宋_GB2312" w:hAnsi="仿宋_GB2312" w:eastAsia="仿宋_GB2312" w:cs="仿宋_GB2312"/>
          <w:lang w:val="en-US" w:eastAsia="zh-CN"/>
        </w:rPr>
        <w:t>1</w:t>
      </w:r>
      <w:r>
        <w:rPr>
          <w:rFonts w:hint="eastAsia" w:ascii="仿宋_GB2312" w:hAnsi="仿宋_GB2312" w:eastAsia="仿宋_GB2312" w:cs="仿宋_GB2312"/>
        </w:rPr>
        <w:t>〕</w:t>
      </w:r>
      <w:r>
        <w:rPr>
          <w:rFonts w:hint="eastAsia" w:ascii="仿宋_GB2312" w:hAnsi="仿宋_GB2312" w:eastAsia="仿宋_GB2312" w:cs="仿宋_GB2312"/>
          <w:lang w:val="en-US" w:eastAsia="zh-CN"/>
        </w:rPr>
        <w:t>9</w:t>
      </w:r>
      <w:r>
        <w:rPr>
          <w:rFonts w:hint="eastAsia" w:ascii="仿宋_GB2312" w:hAnsi="仿宋_GB2312" w:eastAsia="仿宋_GB2312" w:cs="仿宋_GB2312"/>
        </w:rPr>
        <w:t>6号）</w:t>
      </w:r>
      <w:r>
        <w:rPr>
          <w:rFonts w:hint="eastAsia" w:ascii="仿宋_GB2312" w:hAnsi="仿宋_GB2312" w:eastAsia="仿宋_GB2312" w:cs="仿宋_GB2312"/>
          <w:lang w:val="zh-CN" w:eastAsia="zh-CN"/>
        </w:rPr>
        <w:t>（见</w:t>
      </w:r>
      <w:r>
        <w:rPr>
          <w:rFonts w:hint="eastAsia" w:ascii="仿宋_GB2312" w:hAnsi="仿宋_GB2312" w:eastAsia="仿宋_GB2312" w:cs="仿宋_GB2312"/>
          <w:lang w:val="zh-CN" w:eastAsia="zh-CN"/>
        </w:rPr>
        <w:t>附件</w:t>
      </w:r>
      <w:r>
        <w:rPr>
          <w:rFonts w:hint="eastAsia" w:ascii="仿宋_GB2312" w:hAnsi="仿宋_GB2312" w:eastAsia="仿宋_GB2312" w:cs="仿宋_GB2312"/>
          <w:lang w:val="zh-CN" w:eastAsia="zh-CN"/>
        </w:rPr>
        <w:t>）</w:t>
      </w:r>
      <w:r>
        <w:rPr>
          <w:rFonts w:hint="eastAsia" w:ascii="仿宋_GB2312" w:hAnsi="仿宋_GB2312" w:eastAsia="仿宋_GB2312" w:cs="仿宋_GB2312"/>
        </w:rPr>
        <w:t>，转发给你们，请认真</w:t>
      </w:r>
      <w:r>
        <w:rPr>
          <w:rFonts w:hint="eastAsia" w:ascii="仿宋_GB2312" w:hAnsi="仿宋_GB2312" w:eastAsia="仿宋_GB2312" w:cs="仿宋_GB2312"/>
          <w:lang w:eastAsia="zh-CN"/>
        </w:rPr>
        <w:t>学习遵照贯彻执行</w:t>
      </w:r>
      <w:r>
        <w:rPr>
          <w:rFonts w:hint="eastAsia" w:ascii="仿宋_GB2312" w:hAnsi="仿宋_GB2312" w:eastAsia="仿宋_GB2312" w:cs="仿宋_GB2312"/>
          <w:lang w:eastAsia="zh-CN"/>
        </w:rPr>
        <w:t>。并就做好</w:t>
      </w:r>
      <w:r>
        <w:rPr>
          <w:rFonts w:hint="eastAsia" w:ascii="仿宋_GB2312" w:hAnsi="仿宋_GB2312" w:eastAsia="仿宋_GB2312" w:cs="仿宋_GB2312"/>
        </w:rPr>
        <w:t>202</w:t>
      </w:r>
      <w:r>
        <w:rPr>
          <w:rFonts w:hint="eastAsia" w:ascii="仿宋_GB2312" w:hAnsi="仿宋_GB2312" w:eastAsia="仿宋_GB2312" w:cs="仿宋_GB2312"/>
          <w:lang w:val="en-US" w:eastAsia="zh-CN"/>
        </w:rPr>
        <w:t>1</w:t>
      </w:r>
      <w:r>
        <w:rPr>
          <w:rFonts w:hint="eastAsia" w:ascii="仿宋_GB2312" w:hAnsi="仿宋_GB2312" w:eastAsia="仿宋_GB2312" w:cs="仿宋_GB2312"/>
        </w:rPr>
        <w:t>年度齐鲁首席技师评选推荐工作</w:t>
      </w:r>
      <w:r>
        <w:rPr>
          <w:rFonts w:hint="eastAsia" w:ascii="仿宋_GB2312" w:hAnsi="仿宋_GB2312" w:eastAsia="仿宋_GB2312" w:cs="仿宋_GB2312"/>
          <w:lang w:eastAsia="zh-CN"/>
        </w:rPr>
        <w:t>通知如下：</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rPr>
      </w:pPr>
      <w:r>
        <w:rPr>
          <w:rFonts w:hint="eastAsia" w:ascii="仿宋_GB2312" w:hAnsi="仿宋_GB2312" w:cs="仿宋_GB2312"/>
          <w:lang w:val="en-US" w:eastAsia="zh-CN"/>
        </w:rPr>
        <w:t xml:space="preserve">    </w:t>
      </w:r>
      <w:r>
        <w:rPr>
          <w:rFonts w:hint="eastAsia" w:ascii="仿宋_GB2312" w:hAnsi="仿宋_GB2312" w:eastAsia="仿宋_GB2312" w:cs="仿宋_GB2312"/>
        </w:rPr>
        <w:t>一、各有关单位要高度重视，</w:t>
      </w:r>
      <w:r>
        <w:rPr>
          <w:rFonts w:hint="eastAsia" w:ascii="仿宋_GB2312" w:hAnsi="仿宋_GB2312" w:eastAsia="仿宋_GB2312" w:cs="仿宋_GB2312"/>
          <w:lang w:eastAsia="zh-CN"/>
        </w:rPr>
        <w:t>以推荐选拔工作</w:t>
      </w:r>
      <w:r>
        <w:rPr>
          <w:rFonts w:hint="eastAsia" w:ascii="仿宋_GB2312" w:hAnsi="仿宋_GB2312" w:cs="仿宋_GB2312"/>
          <w:lang w:eastAsia="zh-CN"/>
        </w:rPr>
        <w:t>为</w:t>
      </w:r>
      <w:r>
        <w:rPr>
          <w:rFonts w:hint="eastAsia" w:ascii="仿宋_GB2312" w:hAnsi="仿宋_GB2312" w:eastAsia="仿宋_GB2312" w:cs="仿宋_GB2312"/>
          <w:lang w:eastAsia="zh-CN"/>
        </w:rPr>
        <w:t>契机，</w:t>
      </w:r>
      <w:r>
        <w:rPr>
          <w:rFonts w:hint="eastAsia" w:ascii="仿宋_GB2312" w:hAnsi="仿宋_GB2312" w:cs="仿宋_GB2312"/>
          <w:lang w:eastAsia="zh-CN"/>
        </w:rPr>
        <w:t>全面</w:t>
      </w:r>
      <w:r>
        <w:rPr>
          <w:rFonts w:hint="eastAsia" w:ascii="仿宋_GB2312" w:hAnsi="仿宋_GB2312" w:eastAsia="仿宋_GB2312" w:cs="仿宋_GB2312"/>
          <w:lang w:eastAsia="zh-CN"/>
        </w:rPr>
        <w:t>摸清所辖企业高技能人才底数，</w:t>
      </w:r>
      <w:r>
        <w:rPr>
          <w:rFonts w:hint="eastAsia" w:ascii="仿宋_GB2312" w:hAnsi="仿宋_GB2312" w:cs="仿宋_GB2312"/>
          <w:lang w:eastAsia="zh-CN"/>
        </w:rPr>
        <w:t>同时</w:t>
      </w:r>
      <w:r>
        <w:rPr>
          <w:rFonts w:hint="eastAsia" w:ascii="仿宋_GB2312" w:hAnsi="仿宋_GB2312" w:eastAsia="仿宋_GB2312" w:cs="仿宋_GB2312"/>
        </w:rPr>
        <w:t>加大高技能人才队伍建设政策宣传力度，扩大推荐选拔工作的社会知晓度，鼓励符合条件人员报名参评。</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rPr>
      </w:pPr>
      <w:r>
        <w:rPr>
          <w:rFonts w:hint="eastAsia" w:ascii="仿宋_GB2312" w:hAnsi="仿宋_GB2312" w:cs="仿宋_GB2312"/>
          <w:lang w:val="en-US" w:eastAsia="zh-CN"/>
        </w:rPr>
        <w:t xml:space="preserve">    </w:t>
      </w:r>
      <w:r>
        <w:rPr>
          <w:rFonts w:hint="eastAsia" w:ascii="仿宋_GB2312" w:hAnsi="仿宋_GB2312" w:eastAsia="仿宋_GB2312" w:cs="仿宋_GB2312"/>
        </w:rPr>
        <w:t>二、每个区市限报3人，每个市直单位限报2人。推荐单位要认真履行材料审查责任，按照条件要求严格审核推荐材料，并对材料的真实性、完整性负责。</w:t>
      </w:r>
      <w:r>
        <w:rPr>
          <w:rFonts w:hint="eastAsia" w:ascii="仿宋_GB2312" w:hAnsi="仿宋_GB2312" w:eastAsia="仿宋_GB2312" w:cs="仿宋_GB2312"/>
          <w:lang w:val="en-US" w:eastAsia="zh-CN"/>
        </w:rPr>
        <w:t>已获得齐鲁首席技师称号,近四年内没有新的重大成果和突出贡献的,不再推荐。</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rPr>
      </w:pPr>
      <w:r>
        <w:rPr>
          <w:rFonts w:hint="eastAsia" w:ascii="仿宋_GB2312" w:hAnsi="仿宋_GB2312" w:cs="仿宋_GB2312"/>
          <w:lang w:val="en-US" w:eastAsia="zh-CN"/>
        </w:rPr>
        <w:t xml:space="preserve">    </w:t>
      </w:r>
      <w:r>
        <w:rPr>
          <w:rFonts w:hint="eastAsia" w:ascii="仿宋_GB2312" w:hAnsi="仿宋_GB2312" w:eastAsia="仿宋_GB2312" w:cs="仿宋_GB2312"/>
          <w:lang w:eastAsia="zh-CN"/>
        </w:rPr>
        <w:t>三、</w:t>
      </w:r>
      <w:r>
        <w:rPr>
          <w:rFonts w:hint="eastAsia" w:ascii="仿宋_GB2312" w:hAnsi="仿宋_GB2312" w:eastAsia="仿宋_GB2312" w:cs="仿宋_GB2312"/>
        </w:rPr>
        <w:t>推荐材料中涉及多人共同取得技术成果的应说明排位次序，涉及经济效益的须量化。推荐人选事迹要经所在单位集体研究、公示5个工作日无异议后上报。</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rPr>
      </w:pPr>
      <w:r>
        <w:rPr>
          <w:rFonts w:hint="eastAsia" w:ascii="仿宋_GB2312" w:hAnsi="仿宋_GB2312" w:cs="仿宋_GB2312"/>
          <w:lang w:val="en-US" w:eastAsia="zh-CN"/>
        </w:rPr>
        <w:t xml:space="preserve">    四</w:t>
      </w:r>
      <w:r>
        <w:rPr>
          <w:rFonts w:hint="eastAsia" w:ascii="仿宋_GB2312" w:hAnsi="仿宋_GB2312" w:eastAsia="仿宋_GB2312" w:cs="仿宋_GB2312"/>
        </w:rPr>
        <w:t>、推荐</w:t>
      </w:r>
      <w:r>
        <w:rPr>
          <w:rFonts w:hint="eastAsia" w:ascii="仿宋_GB2312" w:hAnsi="仿宋_GB2312" w:eastAsia="仿宋_GB2312" w:cs="仿宋_GB2312"/>
          <w:lang w:eastAsia="zh-CN"/>
        </w:rPr>
        <w:t>选拔</w:t>
      </w:r>
      <w:r>
        <w:rPr>
          <w:rFonts w:hint="eastAsia" w:ascii="仿宋_GB2312" w:hAnsi="仿宋_GB2312" w:eastAsia="仿宋_GB2312" w:cs="仿宋_GB2312"/>
        </w:rPr>
        <w:t>工作结束后，</w:t>
      </w:r>
      <w:r>
        <w:rPr>
          <w:rFonts w:hint="eastAsia" w:ascii="仿宋_GB2312" w:hAnsi="仿宋_GB2312" w:eastAsia="仿宋_GB2312" w:cs="仿宋_GB2312"/>
          <w:lang w:eastAsia="zh-CN"/>
        </w:rPr>
        <w:t>我处</w:t>
      </w:r>
      <w:r>
        <w:rPr>
          <w:rFonts w:hint="eastAsia" w:ascii="仿宋_GB2312" w:hAnsi="仿宋_GB2312" w:eastAsia="仿宋_GB2312" w:cs="仿宋_GB2312"/>
        </w:rPr>
        <w:t>将对推荐和公示全过程进行抽查，并组织专家对推荐人选进行评审后上报。对不按照有关要求如实提报相关信息的个人取消其参评资格，对不履行推荐程序或把关不严的单位将视情核减下一年度高技能人才推荐申报名额。</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rPr>
      </w:pPr>
      <w:r>
        <w:rPr>
          <w:rFonts w:hint="eastAsia" w:ascii="仿宋_GB2312" w:hAnsi="仿宋_GB2312" w:cs="仿宋_GB2312"/>
          <w:lang w:val="en-US" w:eastAsia="zh-CN"/>
        </w:rPr>
        <w:t xml:space="preserve">    </w:t>
      </w:r>
      <w:r>
        <w:rPr>
          <w:rFonts w:hint="eastAsia" w:ascii="仿宋_GB2312" w:hAnsi="仿宋_GB2312" w:cs="仿宋_GB2312"/>
          <w:lang w:eastAsia="zh-CN"/>
        </w:rPr>
        <w:t>五</w:t>
      </w:r>
      <w:r>
        <w:rPr>
          <w:rFonts w:hint="eastAsia" w:ascii="仿宋_GB2312" w:hAnsi="仿宋_GB2312" w:eastAsia="仿宋_GB2312" w:cs="仿宋_GB2312"/>
        </w:rPr>
        <w:t>、鼓励有条件的单位，积极通过本行业、系统直接申报参加评选。同一人选，已通过行业</w:t>
      </w:r>
      <w:r>
        <w:rPr>
          <w:rFonts w:hint="eastAsia" w:ascii="仿宋_GB2312" w:hAnsi="仿宋_GB2312" w:cs="仿宋_GB2312"/>
          <w:lang w:eastAsia="zh-CN"/>
        </w:rPr>
        <w:t>或</w:t>
      </w:r>
      <w:r>
        <w:rPr>
          <w:rFonts w:hint="eastAsia" w:ascii="仿宋_GB2312" w:hAnsi="仿宋_GB2312" w:eastAsia="仿宋_GB2312" w:cs="仿宋_GB2312"/>
        </w:rPr>
        <w:t>系统申报的，不得再重复申报。</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lang w:eastAsia="zh-CN"/>
        </w:rPr>
      </w:pPr>
      <w:r>
        <w:rPr>
          <w:rFonts w:hint="eastAsia" w:ascii="仿宋_GB2312" w:hAnsi="仿宋_GB2312" w:eastAsia="仿宋_GB2312" w:cs="仿宋_GB2312"/>
          <w:lang w:val="en-US" w:eastAsia="zh-CN"/>
        </w:rPr>
        <w:t xml:space="preserve">    </w:t>
      </w:r>
      <w:r>
        <w:rPr>
          <w:rFonts w:hint="eastAsia" w:ascii="仿宋_GB2312" w:hAnsi="仿宋_GB2312" w:cs="仿宋_GB2312"/>
          <w:lang w:eastAsia="zh-CN"/>
        </w:rPr>
        <w:t>六</w:t>
      </w:r>
      <w:r>
        <w:rPr>
          <w:rFonts w:hint="eastAsia" w:ascii="仿宋_GB2312" w:hAnsi="仿宋_GB2312" w:eastAsia="仿宋_GB2312" w:cs="仿宋_GB2312"/>
        </w:rPr>
        <w:t>、</w:t>
      </w:r>
      <w:r>
        <w:rPr>
          <w:rFonts w:hint="eastAsia" w:ascii="仿宋_GB2312" w:hAnsi="仿宋_GB2312" w:eastAsia="仿宋_GB2312" w:cs="仿宋_GB2312"/>
          <w:lang w:eastAsia="zh-CN"/>
        </w:rPr>
        <w:t>本次推荐选拔</w:t>
      </w:r>
      <w:r>
        <w:rPr>
          <w:rFonts w:hint="eastAsia" w:ascii="仿宋_GB2312" w:hAnsi="仿宋_GB2312" w:cs="仿宋_GB2312"/>
          <w:lang w:eastAsia="zh-CN"/>
        </w:rPr>
        <w:t>申报材料</w:t>
      </w:r>
      <w:r>
        <w:rPr>
          <w:rFonts w:hint="eastAsia" w:ascii="仿宋_GB2312" w:hAnsi="仿宋_GB2312" w:eastAsia="仿宋_GB2312" w:cs="仿宋_GB2312"/>
          <w:lang w:eastAsia="zh-CN"/>
        </w:rPr>
        <w:t>暂不报送纸质版</w:t>
      </w:r>
      <w:r>
        <w:rPr>
          <w:rFonts w:hint="eastAsia" w:ascii="仿宋_GB2312" w:hAnsi="仿宋_GB2312" w:cs="仿宋_GB2312"/>
          <w:lang w:eastAsia="zh-CN"/>
        </w:rPr>
        <w:t>。</w:t>
      </w:r>
      <w:r>
        <w:rPr>
          <w:rFonts w:hint="eastAsia" w:ascii="仿宋_GB2312" w:hAnsi="仿宋_GB2312" w:eastAsia="仿宋_GB2312" w:cs="仿宋_GB2312"/>
          <w:lang w:eastAsia="zh-CN"/>
        </w:rPr>
        <w:t>请各</w:t>
      </w:r>
      <w:r>
        <w:rPr>
          <w:rFonts w:hint="eastAsia" w:ascii="仿宋_GB2312" w:hAnsi="仿宋_GB2312" w:cs="仿宋_GB2312"/>
          <w:lang w:eastAsia="zh-CN"/>
        </w:rPr>
        <w:t>有关</w:t>
      </w:r>
      <w:r>
        <w:rPr>
          <w:rFonts w:hint="eastAsia" w:ascii="仿宋_GB2312" w:hAnsi="仿宋_GB2312" w:eastAsia="仿宋_GB2312" w:cs="仿宋_GB2312"/>
          <w:lang w:eastAsia="zh-CN"/>
        </w:rPr>
        <w:t>单位</w:t>
      </w:r>
      <w:r>
        <w:rPr>
          <w:rFonts w:hint="eastAsia" w:ascii="仿宋_GB2312" w:hAnsi="仿宋_GB2312" w:eastAsia="仿宋_GB2312" w:cs="仿宋_GB2312"/>
        </w:rPr>
        <w:t>于202</w:t>
      </w:r>
      <w:r>
        <w:rPr>
          <w:rFonts w:hint="eastAsia" w:ascii="仿宋_GB2312" w:hAnsi="仿宋_GB2312" w:cs="仿宋_GB2312"/>
          <w:lang w:val="en-US" w:eastAsia="zh-CN"/>
        </w:rPr>
        <w:t>2</w:t>
      </w:r>
      <w:r>
        <w:rPr>
          <w:rFonts w:hint="eastAsia" w:ascii="仿宋_GB2312" w:hAnsi="仿宋_GB2312" w:eastAsia="仿宋_GB2312" w:cs="仿宋_GB2312"/>
        </w:rPr>
        <w:t>年</w:t>
      </w:r>
      <w:r>
        <w:rPr>
          <w:rFonts w:hint="eastAsia" w:ascii="仿宋_GB2312" w:hAnsi="仿宋_GB2312" w:eastAsia="仿宋_GB2312" w:cs="仿宋_GB2312"/>
          <w:lang w:val="en-US" w:eastAsia="zh-CN"/>
        </w:rPr>
        <w:t>1</w:t>
      </w:r>
      <w:r>
        <w:rPr>
          <w:rFonts w:hint="eastAsia" w:ascii="仿宋_GB2312" w:hAnsi="仿宋_GB2312" w:eastAsia="仿宋_GB2312" w:cs="仿宋_GB2312"/>
        </w:rPr>
        <w:t>月</w:t>
      </w:r>
      <w:r>
        <w:rPr>
          <w:rFonts w:hint="eastAsia" w:ascii="仿宋_GB2312" w:hAnsi="仿宋_GB2312" w:cs="仿宋_GB2312"/>
          <w:lang w:val="en-US" w:eastAsia="zh-CN"/>
        </w:rPr>
        <w:t>21</w:t>
      </w:r>
      <w:r>
        <w:rPr>
          <w:rFonts w:hint="eastAsia" w:ascii="仿宋_GB2312" w:hAnsi="仿宋_GB2312" w:eastAsia="仿宋_GB2312" w:cs="仿宋_GB2312"/>
        </w:rPr>
        <w:t>日前</w:t>
      </w:r>
      <w:r>
        <w:rPr>
          <w:rFonts w:hint="eastAsia" w:ascii="仿宋_GB2312" w:hAnsi="仿宋_GB2312" w:eastAsia="仿宋_GB2312" w:cs="仿宋_GB2312"/>
          <w:lang w:eastAsia="zh-CN"/>
        </w:rPr>
        <w:t>将申报材料</w:t>
      </w:r>
      <w:r>
        <w:rPr>
          <w:rFonts w:hint="eastAsia" w:ascii="仿宋_GB2312" w:hAnsi="仿宋_GB2312" w:cs="仿宋_GB2312"/>
          <w:lang w:val="en-US" w:eastAsia="zh-CN"/>
        </w:rPr>
        <w:t>wrod版和</w:t>
      </w:r>
      <w:r>
        <w:rPr>
          <w:rFonts w:hint="eastAsia" w:ascii="仿宋_GB2312" w:hAnsi="仿宋_GB2312" w:eastAsia="仿宋_GB2312" w:cs="仿宋_GB2312"/>
          <w:lang w:val="en-US" w:eastAsia="zh-CN"/>
        </w:rPr>
        <w:t>PDF</w:t>
      </w:r>
      <w:r>
        <w:rPr>
          <w:rFonts w:hint="eastAsia" w:ascii="仿宋_GB2312" w:hAnsi="仿宋_GB2312" w:cs="仿宋_GB2312"/>
          <w:lang w:val="en-US" w:eastAsia="zh-CN"/>
        </w:rPr>
        <w:t>盖章</w:t>
      </w:r>
      <w:r>
        <w:rPr>
          <w:rFonts w:hint="eastAsia" w:ascii="仿宋_GB2312" w:hAnsi="仿宋_GB2312" w:eastAsia="仿宋_GB2312" w:cs="仿宋_GB2312"/>
          <w:lang w:val="en-US" w:eastAsia="zh-CN"/>
        </w:rPr>
        <w:t>电子版，报</w:t>
      </w:r>
      <w:r>
        <w:rPr>
          <w:rFonts w:hint="eastAsia" w:ascii="仿宋_GB2312" w:hAnsi="仿宋_GB2312" w:eastAsia="仿宋_GB2312" w:cs="仿宋_GB2312"/>
        </w:rPr>
        <w:t>市人社局职业能力建设处</w:t>
      </w:r>
      <w:r>
        <w:rPr>
          <w:rFonts w:hint="eastAsia" w:ascii="仿宋_GB2312" w:hAnsi="仿宋_GB2312" w:eastAsia="仿宋_GB2312" w:cs="仿宋_GB2312"/>
          <w:lang w:eastAsia="zh-CN"/>
        </w:rPr>
        <w:t>，</w:t>
      </w:r>
      <w:r>
        <w:rPr>
          <w:rFonts w:hint="eastAsia" w:ascii="仿宋_GB2312" w:hAnsi="仿宋_GB2312" w:eastAsia="仿宋_GB2312" w:cs="仿宋_GB2312"/>
        </w:rPr>
        <w:t>电子邮箱：</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"mailto:qdrsjzj@qd.shandong.cn"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qdgjnrc@qd.shandong.cn</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w:t>
      </w:r>
    </w:p>
    <w:p>
      <w:pPr>
        <w:keepNext w:val="0"/>
        <w:keepLines w:val="0"/>
        <w:pageBreakBefore w:val="0"/>
        <w:widowControl w:val="0"/>
        <w:kinsoku/>
        <w:wordWrap/>
        <w:overflowPunct/>
        <w:topLinePunct w:val="0"/>
        <w:autoSpaceDE/>
        <w:autoSpaceDN/>
        <w:bidi w:val="0"/>
        <w:adjustRightInd/>
        <w:snapToGrid/>
        <w:spacing w:line="560" w:lineRule="exact"/>
        <w:ind w:firstLine="658"/>
        <w:jc w:val="left"/>
        <w:textAlignment w:val="auto"/>
        <w:rPr>
          <w:rFonts w:hint="eastAsia" w:ascii="仿宋" w:hAnsi="仿宋" w:eastAsia="仿宋" w:cs="仿宋"/>
        </w:rPr>
      </w:pPr>
    </w:p>
    <w:p>
      <w:pPr>
        <w:keepNext w:val="0"/>
        <w:keepLines w:val="0"/>
        <w:pageBreakBefore w:val="0"/>
        <w:widowControl w:val="0"/>
        <w:kinsoku/>
        <w:wordWrap/>
        <w:overflowPunct/>
        <w:topLinePunct w:val="0"/>
        <w:autoSpaceDE/>
        <w:autoSpaceDN/>
        <w:bidi w:val="0"/>
        <w:adjustRightInd/>
        <w:snapToGrid/>
        <w:spacing w:line="560" w:lineRule="exact"/>
        <w:ind w:firstLine="658"/>
        <w:jc w:val="left"/>
        <w:textAlignment w:val="auto"/>
        <w:rPr>
          <w:rFonts w:hint="eastAsia" w:ascii="仿宋_GB2312" w:hAnsi="仿宋_GB2312" w:cs="仿宋_GB2312"/>
          <w:spacing w:val="-20"/>
          <w:sz w:val="32"/>
          <w:lang w:val="en-US" w:eastAsia="zh-CN"/>
        </w:rPr>
      </w:pPr>
      <w:r>
        <w:rPr>
          <w:rFonts w:hint="eastAsia" w:ascii="仿宋" w:hAnsi="仿宋" w:eastAsia="仿宋" w:cs="仿宋"/>
        </w:rPr>
        <w:t>附件：</w:t>
      </w:r>
      <w:r>
        <w:rPr>
          <w:rFonts w:ascii="仿宋" w:hAnsi="仿宋" w:eastAsia="仿宋" w:cs="仿宋"/>
          <w:spacing w:val="-20"/>
          <w:sz w:val="32"/>
        </w:rPr>
        <w:t>1</w:t>
      </w:r>
      <w:r>
        <w:rPr>
          <w:rFonts w:hint="eastAsia" w:ascii="仿宋_GB2312" w:hAnsi="仿宋_GB2312" w:eastAsia="仿宋_GB2312" w:cs="仿宋_GB2312"/>
          <w:spacing w:val="-20"/>
          <w:sz w:val="32"/>
          <w:lang w:val="en-US" w:eastAsia="zh-CN"/>
        </w:rPr>
        <w:t>.《关于印发&lt;齐鲁首席技师选拔管理办法(暂行 )&gt;的通知》</w:t>
      </w:r>
      <w:r>
        <w:rPr>
          <w:rFonts w:hint="eastAsia" w:ascii="仿宋_GB2312" w:hAnsi="仿宋_GB2312" w:cs="仿宋_GB2312"/>
          <w:spacing w:val="-20"/>
          <w:sz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58"/>
        <w:jc w:val="left"/>
        <w:textAlignment w:val="auto"/>
        <w:rPr>
          <w:rFonts w:hint="eastAsia" w:ascii="仿宋_GB2312" w:hAnsi="仿宋_GB2312" w:eastAsia="仿宋_GB2312" w:cs="仿宋_GB2312"/>
          <w:spacing w:val="-20"/>
          <w:sz w:val="32"/>
        </w:rPr>
      </w:pPr>
      <w:r>
        <w:rPr>
          <w:rFonts w:hint="eastAsia" w:ascii="仿宋_GB2312" w:hAnsi="仿宋_GB2312" w:cs="仿宋_GB2312"/>
          <w:spacing w:val="-20"/>
          <w:sz w:val="32"/>
          <w:lang w:val="en-US" w:eastAsia="zh-CN"/>
        </w:rPr>
        <w:t xml:space="preserve">        （</w:t>
      </w:r>
      <w:r>
        <w:rPr>
          <w:rFonts w:hint="eastAsia" w:ascii="仿宋_GB2312" w:hAnsi="仿宋_GB2312" w:eastAsia="仿宋_GB2312" w:cs="仿宋_GB2312"/>
          <w:spacing w:val="-20"/>
          <w:sz w:val="32"/>
          <w:lang w:val="en-US" w:eastAsia="zh-CN"/>
        </w:rPr>
        <w:t>鲁人社字〔2021〕154号</w:t>
      </w:r>
      <w:r>
        <w:rPr>
          <w:rFonts w:hint="eastAsia" w:ascii="仿宋_GB2312" w:hAnsi="仿宋_GB2312" w:cs="仿宋_GB2312"/>
          <w:spacing w:val="-20"/>
          <w:sz w:val="32"/>
          <w:lang w:val="en-US" w:eastAsia="zh-CN"/>
        </w:rPr>
        <w:t>）</w:t>
      </w:r>
    </w:p>
    <w:p>
      <w:pPr>
        <w:keepNext w:val="0"/>
        <w:keepLines w:val="0"/>
        <w:pageBreakBefore w:val="0"/>
        <w:widowControl w:val="0"/>
        <w:numPr>
          <w:numId w:val="0"/>
        </w:numPr>
        <w:kinsoku/>
        <w:wordWrap/>
        <w:overflowPunct/>
        <w:topLinePunct w:val="0"/>
        <w:autoSpaceDE/>
        <w:autoSpaceDN/>
        <w:bidi w:val="0"/>
        <w:adjustRightInd/>
        <w:snapToGrid/>
        <w:spacing w:line="560" w:lineRule="exact"/>
        <w:jc w:val="left"/>
        <w:textAlignment w:val="auto"/>
        <w:rPr>
          <w:rFonts w:hint="eastAsia" w:ascii="仿宋_GB2312" w:hAnsi="仿宋_GB2312" w:cs="仿宋_GB2312"/>
          <w:spacing w:val="-28"/>
          <w:sz w:val="32"/>
          <w:lang w:val="en-US" w:eastAsia="zh-CN"/>
        </w:rPr>
      </w:pPr>
      <w:r>
        <w:rPr>
          <w:rFonts w:hint="eastAsia" w:ascii="仿宋_GB2312" w:hAnsi="仿宋_GB2312" w:cs="仿宋_GB2312"/>
          <w:spacing w:val="-28"/>
          <w:sz w:val="32"/>
          <w:lang w:val="en-US" w:eastAsia="zh-CN"/>
        </w:rPr>
        <w:t xml:space="preserve">              2.《</w:t>
      </w:r>
      <w:r>
        <w:rPr>
          <w:rFonts w:hint="eastAsia" w:ascii="仿宋_GB2312" w:hAnsi="仿宋_GB2312" w:eastAsia="仿宋_GB2312" w:cs="仿宋_GB2312"/>
          <w:spacing w:val="-28"/>
          <w:sz w:val="32"/>
          <w:lang w:val="en-US" w:eastAsia="zh-CN"/>
        </w:rPr>
        <w:t>关于认真做好2021年度齐鲁首席技师推荐选拔工作的通</w:t>
      </w:r>
      <w:r>
        <w:rPr>
          <w:rFonts w:hint="eastAsia" w:ascii="仿宋_GB2312" w:hAnsi="仿宋_GB2312" w:eastAsia="仿宋_GB2312" w:cs="仿宋_GB2312"/>
          <w:spacing w:val="-28"/>
          <w:sz w:val="32"/>
          <w:lang w:val="en-US" w:eastAsia="zh-CN"/>
        </w:rPr>
        <w:t>知》</w:t>
      </w:r>
      <w:r>
        <w:rPr>
          <w:rFonts w:hint="eastAsia" w:ascii="仿宋_GB2312" w:hAnsi="仿宋_GB2312" w:cs="仿宋_GB2312"/>
          <w:spacing w:val="-28"/>
          <w:sz w:val="32"/>
          <w:lang w:val="en-US" w:eastAsia="zh-CN"/>
        </w:rPr>
        <w:t xml:space="preserve">    </w:t>
      </w:r>
    </w:p>
    <w:p>
      <w:pPr>
        <w:keepNext w:val="0"/>
        <w:keepLines w:val="0"/>
        <w:pageBreakBefore w:val="0"/>
        <w:widowControl w:val="0"/>
        <w:numPr>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pacing w:val="-20"/>
          <w:sz w:val="32"/>
          <w:lang w:val="en-US" w:eastAsia="zh-CN"/>
        </w:rPr>
      </w:pPr>
      <w:r>
        <w:rPr>
          <w:rFonts w:hint="eastAsia" w:ascii="仿宋_GB2312" w:hAnsi="仿宋_GB2312" w:cs="仿宋_GB2312"/>
          <w:spacing w:val="-28"/>
          <w:sz w:val="32"/>
          <w:lang w:val="en-US" w:eastAsia="zh-CN"/>
        </w:rPr>
        <w:t xml:space="preserve">                （</w:t>
      </w:r>
      <w:r>
        <w:rPr>
          <w:rFonts w:hint="eastAsia" w:ascii="仿宋_GB2312" w:hAnsi="仿宋_GB2312" w:eastAsia="仿宋_GB2312" w:cs="仿宋_GB2312"/>
          <w:spacing w:val="-20"/>
          <w:sz w:val="32"/>
          <w:lang w:val="en-US" w:eastAsia="zh-CN"/>
        </w:rPr>
        <w:t>鲁人社函〔2021〕96号）</w:t>
      </w:r>
    </w:p>
    <w:p>
      <w:pPr>
        <w:widowControl/>
        <w:spacing w:line="640" w:lineRule="exact"/>
        <w:ind w:firstLine="1320" w:firstLineChars="500"/>
        <w:jc w:val="left"/>
        <w:rPr>
          <w:rFonts w:ascii="仿宋" w:hAnsi="仿宋" w:eastAsia="仿宋" w:cs="仿宋"/>
        </w:rPr>
      </w:pPr>
      <w:r>
        <w:rPr>
          <w:rFonts w:hint="eastAsia" w:ascii="仿宋_GB2312" w:hAnsi="仿宋_GB2312" w:cs="仿宋_GB2312"/>
          <w:spacing w:val="-28"/>
          <w:sz w:val="32"/>
          <w:lang w:val="en-US" w:eastAsia="zh-CN"/>
        </w:rPr>
        <w:t xml:space="preserve"> 3.报送材料清单</w:t>
      </w:r>
    </w:p>
    <w:p>
      <w:pPr>
        <w:widowControl/>
        <w:spacing w:line="640" w:lineRule="exact"/>
        <w:ind w:firstLine="1400" w:firstLineChars="500"/>
        <w:jc w:val="left"/>
        <w:rPr>
          <w:rFonts w:hint="eastAsia" w:ascii="仿宋_GB2312" w:hAnsi="仿宋_GB2312" w:eastAsia="仿宋_GB2312" w:cs="仿宋_GB2312"/>
        </w:rPr>
      </w:pPr>
      <w:r>
        <w:rPr>
          <w:rFonts w:hint="eastAsia" w:ascii="仿宋_GB2312" w:hAnsi="仿宋_GB2312" w:cs="仿宋_GB2312"/>
          <w:spacing w:val="-20"/>
          <w:sz w:val="32"/>
          <w:lang w:val="en-US" w:eastAsia="zh-CN"/>
        </w:rPr>
        <w:t xml:space="preserve">                        </w:t>
      </w:r>
      <w:r>
        <w:rPr>
          <w:rFonts w:hint="eastAsia" w:ascii="仿宋_GB2312" w:hAnsi="仿宋_GB2312" w:eastAsia="仿宋_GB2312" w:cs="仿宋_GB2312"/>
        </w:rPr>
        <w:t xml:space="preserve">青岛市人力资源和社会保障局    </w:t>
      </w:r>
    </w:p>
    <w:p>
      <w:pPr>
        <w:widowControl/>
        <w:spacing w:line="640" w:lineRule="exact"/>
        <w:ind w:firstLine="640" w:firstLineChars="200"/>
        <w:jc w:val="left"/>
        <w:rPr>
          <w:rFonts w:hint="eastAsia" w:ascii="仿宋_GB2312" w:hAnsi="仿宋_GB2312" w:eastAsia="仿宋_GB2312" w:cs="仿宋_GB2312"/>
        </w:rPr>
      </w:pPr>
      <w:r>
        <w:rPr>
          <w:rFonts w:hint="eastAsia" w:ascii="仿宋_GB2312" w:hAnsi="仿宋_GB2312" w:eastAsia="仿宋_GB2312" w:cs="仿宋_GB2312"/>
        </w:rPr>
        <w:t xml:space="preserve">                              202</w:t>
      </w:r>
      <w:r>
        <w:rPr>
          <w:rFonts w:hint="eastAsia" w:ascii="仿宋_GB2312" w:hAnsi="仿宋_GB2312" w:cs="仿宋_GB2312"/>
          <w:lang w:val="en-US" w:eastAsia="zh-CN"/>
        </w:rPr>
        <w:t>2</w:t>
      </w:r>
      <w:r>
        <w:rPr>
          <w:rFonts w:hint="eastAsia" w:ascii="仿宋_GB2312" w:hAnsi="仿宋_GB2312" w:eastAsia="仿宋_GB2312" w:cs="仿宋_GB2312"/>
        </w:rPr>
        <w:t>年</w:t>
      </w:r>
      <w:r>
        <w:rPr>
          <w:rFonts w:hint="eastAsia" w:ascii="仿宋_GB2312" w:hAnsi="仿宋_GB2312" w:cs="仿宋_GB2312"/>
          <w:lang w:val="en-US" w:eastAsia="zh-CN"/>
        </w:rPr>
        <w:t>1</w:t>
      </w:r>
      <w:r>
        <w:rPr>
          <w:rFonts w:hint="eastAsia" w:ascii="仿宋_GB2312" w:hAnsi="仿宋_GB2312" w:eastAsia="仿宋_GB2312" w:cs="仿宋_GB2312"/>
        </w:rPr>
        <w:t>月</w:t>
      </w:r>
      <w:r>
        <w:rPr>
          <w:rFonts w:hint="eastAsia" w:ascii="仿宋_GB2312" w:hAnsi="仿宋_GB2312" w:cs="仿宋_GB2312"/>
          <w:lang w:val="en-US" w:eastAsia="zh-CN"/>
        </w:rPr>
        <w:t>4</w:t>
      </w:r>
      <w:r>
        <w:rPr>
          <w:rFonts w:hint="eastAsia" w:ascii="仿宋_GB2312" w:hAnsi="仿宋_GB2312" w:eastAsia="仿宋_GB2312" w:cs="仿宋_GB2312"/>
        </w:rPr>
        <w:t xml:space="preserve">日  </w:t>
      </w:r>
    </w:p>
    <w:p>
      <w:pPr>
        <w:widowControl/>
        <w:spacing w:line="640" w:lineRule="exact"/>
        <w:ind w:firstLine="640" w:firstLineChars="200"/>
        <w:jc w:val="left"/>
        <w:rPr>
          <w:rFonts w:ascii="仿宋" w:hAnsi="仿宋" w:eastAsia="仿宋" w:cs="仿宋"/>
        </w:rPr>
      </w:pPr>
      <w:r>
        <w:rPr>
          <w:rFonts w:hint="eastAsia" w:ascii="仿宋_GB2312" w:hAnsi="仿宋_GB2312" w:eastAsia="仿宋_GB2312" w:cs="仿宋_GB2312"/>
        </w:rPr>
        <w:t>（ 联系人：陈巍，联系电话：85912319、18661993280）</w:t>
      </w:r>
    </w:p>
    <w:p>
      <w:pPr>
        <w:widowControl/>
        <w:spacing w:line="560" w:lineRule="exact"/>
        <w:ind w:firstLine="640" w:firstLineChars="200"/>
        <w:jc w:val="left"/>
        <w:rPr>
          <w:rFonts w:hint="eastAsia" w:ascii="黑体" w:hAnsi="黑体" w:eastAsia="黑体" w:cs="仿宋"/>
          <w:lang w:eastAsia="zh-CN"/>
        </w:rPr>
      </w:pPr>
      <w:r>
        <w:rPr>
          <w:rFonts w:hint="eastAsia" w:ascii="黑体" w:hAnsi="黑体" w:eastAsia="黑体" w:cs="仿宋"/>
          <w:lang w:eastAsia="zh-CN"/>
        </w:rPr>
        <w:t>附</w:t>
      </w:r>
      <w:r>
        <w:rPr>
          <w:rFonts w:hint="eastAsia" w:ascii="黑体" w:hAnsi="黑体" w:eastAsia="黑体" w:cs="仿宋"/>
        </w:rPr>
        <w:t>件</w:t>
      </w:r>
      <w:r>
        <w:rPr>
          <w:rFonts w:hint="eastAsia" w:ascii="黑体" w:hAnsi="黑体" w:eastAsia="黑体" w:cs="仿宋"/>
          <w:lang w:val="en-US" w:eastAsia="zh-CN"/>
        </w:rPr>
        <w:t>3</w:t>
      </w:r>
    </w:p>
    <w:p>
      <w:pPr>
        <w:widowControl/>
        <w:spacing w:line="560" w:lineRule="exact"/>
        <w:ind w:firstLine="2640" w:firstLineChars="600"/>
        <w:jc w:val="left"/>
        <w:rPr>
          <w:rFonts w:ascii="宋体" w:hAnsi="宋体" w:eastAsia="宋体"/>
          <w:color w:val="000000"/>
          <w:sz w:val="44"/>
          <w:szCs w:val="44"/>
          <w:lang w:val="zh-CN"/>
        </w:rPr>
      </w:pPr>
      <w:r>
        <w:rPr>
          <w:rFonts w:hint="eastAsia" w:ascii="宋体" w:hAnsi="宋体" w:eastAsia="宋体"/>
          <w:color w:val="000000"/>
          <w:sz w:val="44"/>
          <w:szCs w:val="44"/>
          <w:lang w:val="zh-CN"/>
        </w:rPr>
        <w:t>报送材料清单</w:t>
      </w:r>
    </w:p>
    <w:p>
      <w:pPr>
        <w:pStyle w:val="6"/>
        <w:spacing w:line="560" w:lineRule="exact"/>
        <w:ind w:firstLine="800" w:firstLineChars="250"/>
        <w:rPr>
          <w:rFonts w:ascii="仿宋_GB2312"/>
          <w:color w:val="000000"/>
          <w:lang w:val="zh-CN"/>
        </w:rPr>
      </w:pPr>
      <w:r>
        <w:rPr>
          <w:rFonts w:ascii="仿宋_GB2312" w:hAnsi="仿宋_GB2312"/>
          <w:color w:val="000000"/>
        </w:rPr>
        <w:t>1</w:t>
      </w:r>
      <w:r>
        <w:rPr>
          <w:rFonts w:ascii="仿宋_GB2312"/>
          <w:color w:val="000000"/>
        </w:rPr>
        <w:t>.</w:t>
      </w:r>
      <w:r>
        <w:rPr>
          <w:rFonts w:hint="eastAsia" w:ascii="仿宋_GB2312" w:hAnsi="仿宋_GB2312"/>
          <w:color w:val="000000"/>
          <w:lang w:val="zh-CN"/>
        </w:rPr>
        <w:t>齐鲁首席技师申报人员基本情况汇总表</w:t>
      </w:r>
    </w:p>
    <w:p>
      <w:pPr>
        <w:pStyle w:val="6"/>
        <w:spacing w:line="560" w:lineRule="exact"/>
        <w:ind w:firstLine="800" w:firstLineChars="250"/>
        <w:rPr>
          <w:rFonts w:ascii="仿宋_GB2312"/>
          <w:color w:val="000000"/>
          <w:lang w:val="zh-CN"/>
        </w:rPr>
      </w:pPr>
      <w:r>
        <w:rPr>
          <w:rFonts w:ascii="仿宋_GB2312" w:hAnsi="仿宋_GB2312"/>
          <w:color w:val="000000"/>
        </w:rPr>
        <w:t>2.</w:t>
      </w:r>
      <w:r>
        <w:rPr>
          <w:rFonts w:hint="eastAsia" w:ascii="仿宋_GB2312" w:hAnsi="仿宋_GB2312"/>
          <w:color w:val="000000"/>
          <w:lang w:val="zh-CN"/>
        </w:rPr>
        <w:t>齐鲁首席技师申报书</w:t>
      </w:r>
    </w:p>
    <w:p>
      <w:pPr>
        <w:pStyle w:val="6"/>
        <w:spacing w:line="560" w:lineRule="exact"/>
        <w:ind w:firstLine="800" w:firstLineChars="250"/>
        <w:rPr>
          <w:rFonts w:hint="eastAsia" w:ascii="仿宋_GB2312" w:hAnsi="仿宋_GB2312"/>
          <w:color w:val="000000"/>
          <w:lang w:val="zh-CN"/>
        </w:rPr>
      </w:pPr>
      <w:r>
        <w:rPr>
          <w:rFonts w:ascii="仿宋_GB2312" w:hAnsi="仿宋_GB2312"/>
          <w:color w:val="000000"/>
        </w:rPr>
        <w:t>3.202</w:t>
      </w:r>
      <w:r>
        <w:rPr>
          <w:rFonts w:hint="eastAsia" w:ascii="仿宋_GB2312" w:hAnsi="仿宋_GB2312"/>
          <w:color w:val="000000"/>
          <w:lang w:val="en-US" w:eastAsia="zh-CN"/>
        </w:rPr>
        <w:t>1</w:t>
      </w:r>
      <w:r>
        <w:rPr>
          <w:rFonts w:hint="eastAsia" w:ascii="仿宋_GB2312" w:hAnsi="仿宋_GB2312"/>
          <w:color w:val="000000"/>
        </w:rPr>
        <w:t>年度齐鲁</w:t>
      </w:r>
      <w:r>
        <w:rPr>
          <w:rFonts w:hint="eastAsia" w:ascii="仿宋_GB2312" w:hAnsi="仿宋_GB2312"/>
          <w:color w:val="000000"/>
          <w:lang w:val="zh-CN"/>
        </w:rPr>
        <w:t>首席技师人选公示考察情况报告</w:t>
      </w:r>
    </w:p>
    <w:p>
      <w:pPr>
        <w:pStyle w:val="6"/>
        <w:spacing w:line="560" w:lineRule="exact"/>
        <w:ind w:firstLine="800" w:firstLineChars="250"/>
        <w:rPr>
          <w:rFonts w:ascii="仿宋_GB2312"/>
          <w:color w:val="000000"/>
          <w:lang w:val="zh-CN"/>
        </w:rPr>
      </w:pPr>
      <w:r>
        <w:rPr>
          <w:rFonts w:hint="eastAsia" w:ascii="仿宋_GB2312" w:hAnsi="仿宋_GB2312"/>
          <w:color w:val="000000"/>
          <w:lang w:val="zh-CN"/>
        </w:rPr>
        <w:t>（推荐人选所在单位式样）</w:t>
      </w:r>
    </w:p>
    <w:p>
      <w:pPr>
        <w:widowControl/>
        <w:spacing w:line="560" w:lineRule="exact"/>
        <w:ind w:firstLine="640" w:firstLineChars="200"/>
        <w:jc w:val="left"/>
        <w:rPr>
          <w:rFonts w:ascii="仿宋" w:hAnsi="仿宋" w:eastAsia="仿宋" w:cs="仿宋"/>
        </w:rPr>
      </w:pPr>
    </w:p>
    <w:p>
      <w:pPr>
        <w:adjustRightInd w:val="0"/>
        <w:snapToGrid w:val="0"/>
        <w:spacing w:line="560" w:lineRule="exact"/>
        <w:jc w:val="center"/>
        <w:rPr>
          <w:rFonts w:ascii="方正小标宋简体" w:hAnsi="方正小标宋简体" w:eastAsia="方正小标宋简体" w:cs="方正小标宋简体"/>
          <w:color w:val="333333"/>
          <w:sz w:val="44"/>
          <w:szCs w:val="44"/>
          <w:shd w:val="clear" w:color="auto" w:fill="FFFFFF"/>
        </w:rPr>
      </w:pPr>
      <w:r>
        <w:rPr>
          <w:rFonts w:ascii="方正小标宋简体" w:hAnsi="方正小标宋简体" w:eastAsia="方正小标宋简体" w:cs="方正小标宋简体"/>
          <w:color w:val="333333"/>
          <w:sz w:val="44"/>
          <w:szCs w:val="44"/>
          <w:shd w:val="clear" w:color="auto" w:fill="FFFFFF"/>
        </w:rPr>
        <w:t>202</w:t>
      </w:r>
      <w:r>
        <w:rPr>
          <w:rFonts w:hint="eastAsia" w:ascii="方正小标宋简体" w:hAnsi="方正小标宋简体" w:eastAsia="方正小标宋简体" w:cs="方正小标宋简体"/>
          <w:color w:val="333333"/>
          <w:sz w:val="44"/>
          <w:szCs w:val="44"/>
          <w:shd w:val="clear" w:color="auto" w:fill="FFFFFF"/>
          <w:lang w:val="en-US" w:eastAsia="zh-CN"/>
        </w:rPr>
        <w:t>1</w:t>
      </w:r>
      <w:r>
        <w:rPr>
          <w:rFonts w:hint="eastAsia" w:ascii="方正小标宋简体" w:hAnsi="方正小标宋简体" w:eastAsia="方正小标宋简体" w:cs="方正小标宋简体"/>
          <w:color w:val="333333"/>
          <w:sz w:val="44"/>
          <w:szCs w:val="44"/>
          <w:shd w:val="clear" w:color="auto" w:fill="FFFFFF"/>
        </w:rPr>
        <w:t>年度齐鲁首席技师人选</w:t>
      </w:r>
    </w:p>
    <w:p>
      <w:pPr>
        <w:adjustRightInd w:val="0"/>
        <w:snapToGrid w:val="0"/>
        <w:spacing w:line="560" w:lineRule="exact"/>
        <w:jc w:val="center"/>
        <w:rPr>
          <w:rFonts w:ascii="方正小标宋简体" w:hAnsi="方正小标宋简体" w:eastAsia="方正小标宋简体" w:cs="方正小标宋简体"/>
          <w:color w:val="333333"/>
          <w:sz w:val="44"/>
          <w:szCs w:val="44"/>
          <w:shd w:val="clear" w:color="auto" w:fill="FFFFFF"/>
        </w:rPr>
      </w:pPr>
      <w:r>
        <w:rPr>
          <w:rFonts w:hint="eastAsia" w:ascii="方正小标宋简体" w:hAnsi="方正小标宋简体" w:eastAsia="方正小标宋简体" w:cs="方正小标宋简体"/>
          <w:color w:val="333333"/>
          <w:sz w:val="44"/>
          <w:szCs w:val="44"/>
          <w:shd w:val="clear" w:color="auto" w:fill="FFFFFF"/>
        </w:rPr>
        <w:t>公示考察情况报告</w:t>
      </w:r>
    </w:p>
    <w:p>
      <w:pPr>
        <w:spacing w:line="560" w:lineRule="exact"/>
        <w:jc w:val="center"/>
        <w:rPr>
          <w:rFonts w:ascii="楷体" w:hAnsi="楷体" w:eastAsia="楷体" w:cs="楷体"/>
          <w:sz w:val="32"/>
          <w:szCs w:val="32"/>
        </w:rPr>
      </w:pPr>
      <w:r>
        <w:rPr>
          <w:rFonts w:hint="eastAsia" w:ascii="楷体" w:hAnsi="楷体" w:eastAsia="楷体" w:cs="楷体"/>
          <w:sz w:val="32"/>
          <w:szCs w:val="32"/>
        </w:rPr>
        <w:t>（式样）</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_GB2312" w:eastAsia="仿宋_GB2312"/>
          <w:sz w:val="32"/>
          <w:szCs w:val="32"/>
        </w:rPr>
      </w:pPr>
      <w:r>
        <w:rPr>
          <w:rFonts w:hint="eastAsia" w:ascii="仿宋_GB2312" w:eastAsia="仿宋_GB2312"/>
          <w:sz w:val="32"/>
          <w:szCs w:val="32"/>
        </w:rPr>
        <w:t>市职业能力建设处：</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_GB2312" w:eastAsia="仿宋_GB2312"/>
          <w:sz w:val="32"/>
          <w:szCs w:val="32"/>
        </w:rPr>
      </w:pPr>
      <w:r>
        <w:rPr>
          <w:rFonts w:hint="eastAsia" w:ascii="仿宋_GB2312" w:eastAsia="仿宋_GB2312"/>
          <w:sz w:val="32"/>
          <w:szCs w:val="32"/>
          <w:lang w:val="en-US" w:eastAsia="zh-CN"/>
        </w:rPr>
        <w:t xml:space="preserve">    </w:t>
      </w:r>
      <w:r>
        <w:rPr>
          <w:rFonts w:hint="eastAsia" w:ascii="仿宋_GB2312" w:eastAsia="仿宋_GB2312"/>
          <w:sz w:val="32"/>
          <w:szCs w:val="32"/>
        </w:rPr>
        <w:t>根据《</w:t>
      </w:r>
      <w:r>
        <w:rPr>
          <w:rFonts w:hint="eastAsia" w:ascii="仿宋_GB2312" w:eastAsia="仿宋_GB2312"/>
          <w:sz w:val="32"/>
          <w:szCs w:val="32"/>
          <w:lang w:val="zh-CN"/>
        </w:rPr>
        <w:t>关于认真做好</w:t>
      </w:r>
      <w:r>
        <w:rPr>
          <w:rFonts w:ascii="仿宋_GB2312" w:eastAsia="仿宋_GB2312"/>
          <w:sz w:val="32"/>
          <w:szCs w:val="32"/>
          <w:lang w:val="zh-CN"/>
        </w:rPr>
        <w:t>20</w:t>
      </w:r>
      <w:r>
        <w:rPr>
          <w:rFonts w:ascii="仿宋_GB2312" w:eastAsia="仿宋_GB2312"/>
          <w:sz w:val="32"/>
          <w:szCs w:val="32"/>
        </w:rPr>
        <w:t>2</w:t>
      </w:r>
      <w:r>
        <w:rPr>
          <w:rFonts w:hint="eastAsia" w:ascii="仿宋_GB2312" w:eastAsia="仿宋_GB2312"/>
          <w:sz w:val="32"/>
          <w:szCs w:val="32"/>
          <w:lang w:val="en-US" w:eastAsia="zh-CN"/>
        </w:rPr>
        <w:t>1</w:t>
      </w:r>
      <w:r>
        <w:rPr>
          <w:rFonts w:hint="eastAsia" w:ascii="仿宋_GB2312" w:eastAsia="仿宋_GB2312"/>
          <w:sz w:val="32"/>
          <w:szCs w:val="32"/>
          <w:lang w:val="zh-CN"/>
        </w:rPr>
        <w:t>年度齐鲁首席技师推荐选拔工作的通知</w:t>
      </w:r>
      <w:r>
        <w:rPr>
          <w:rFonts w:hint="eastAsia" w:ascii="仿宋_GB2312" w:eastAsia="仿宋_GB2312"/>
          <w:sz w:val="32"/>
          <w:szCs w:val="32"/>
        </w:rPr>
        <w:t>》要求，我们采取在人选所在单位张贴公告、听取单位情况介绍、查看证明资料和组织个别人员书面考察等方式，对我区（市）</w:t>
      </w:r>
      <w:r>
        <w:rPr>
          <w:rFonts w:ascii="仿宋_GB2312" w:eastAsia="仿宋_GB2312"/>
          <w:sz w:val="32"/>
          <w:szCs w:val="32"/>
        </w:rPr>
        <w:t>202</w:t>
      </w:r>
      <w:r>
        <w:rPr>
          <w:rFonts w:hint="eastAsia" w:ascii="仿宋_GB2312"/>
          <w:sz w:val="32"/>
          <w:szCs w:val="32"/>
          <w:lang w:val="en-US" w:eastAsia="zh-CN"/>
        </w:rPr>
        <w:t>1</w:t>
      </w:r>
      <w:r>
        <w:rPr>
          <w:rFonts w:hint="eastAsia" w:ascii="仿宋_GB2312" w:eastAsia="仿宋_GB2312"/>
          <w:sz w:val="32"/>
          <w:szCs w:val="32"/>
        </w:rPr>
        <w:t>年度齐鲁首席技师考察人选情况组织了公示和考察。</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eastAsia="仿宋_GB2312"/>
          <w:sz w:val="32"/>
          <w:szCs w:val="32"/>
        </w:rPr>
      </w:pPr>
      <w:r>
        <w:rPr>
          <w:rFonts w:hint="eastAsia" w:ascii="仿宋_GB2312"/>
          <w:sz w:val="32"/>
          <w:szCs w:val="32"/>
          <w:lang w:val="en-US" w:eastAsia="zh-CN"/>
        </w:rPr>
        <w:t xml:space="preserve">    </w:t>
      </w:r>
      <w:r>
        <w:rPr>
          <w:rFonts w:hint="eastAsia" w:ascii="仿宋_GB2312" w:eastAsia="仿宋_GB2312"/>
          <w:sz w:val="32"/>
          <w:szCs w:val="32"/>
        </w:rPr>
        <w:t>经公示考察：</w:t>
      </w:r>
      <w:r>
        <w:rPr>
          <w:rFonts w:hint="eastAsia" w:ascii="仿宋_GB2312" w:eastAsia="仿宋_GB2312"/>
          <w:sz w:val="32"/>
          <w:szCs w:val="32"/>
          <w:lang w:val="en-US" w:eastAsia="zh-CN"/>
        </w:rPr>
        <w:t>****</w:t>
      </w:r>
      <w:r>
        <w:rPr>
          <w:rFonts w:hint="eastAsia" w:ascii="仿宋_GB2312" w:eastAsia="仿宋_GB2312"/>
          <w:sz w:val="32"/>
          <w:szCs w:val="32"/>
        </w:rPr>
        <w:t>公司的</w:t>
      </w:r>
      <w:r>
        <w:rPr>
          <w:rFonts w:hint="eastAsia" w:ascii="仿宋_GB2312" w:eastAsia="仿宋_GB2312"/>
          <w:sz w:val="32"/>
          <w:szCs w:val="32"/>
          <w:lang w:val="en-US" w:eastAsia="zh-CN"/>
        </w:rPr>
        <w:t>***</w:t>
      </w:r>
      <w:r>
        <w:rPr>
          <w:rFonts w:hint="eastAsia" w:ascii="仿宋_GB2312" w:eastAsia="仿宋_GB2312"/>
          <w:sz w:val="32"/>
          <w:szCs w:val="32"/>
        </w:rPr>
        <w:t>等</w:t>
      </w:r>
      <w:r>
        <w:rPr>
          <w:rFonts w:hint="eastAsia" w:ascii="仿宋_GB2312" w:eastAsia="仿宋_GB2312"/>
          <w:sz w:val="32"/>
          <w:szCs w:val="32"/>
          <w:lang w:val="en-US" w:eastAsia="zh-CN"/>
        </w:rPr>
        <w:t>**</w:t>
      </w:r>
      <w:r>
        <w:rPr>
          <w:rFonts w:hint="eastAsia" w:ascii="仿宋_GB2312" w:eastAsia="仿宋_GB2312"/>
          <w:sz w:val="32"/>
          <w:szCs w:val="32"/>
        </w:rPr>
        <w:t>名202</w:t>
      </w:r>
      <w:r>
        <w:rPr>
          <w:rFonts w:hint="eastAsia" w:ascii="仿宋_GB2312"/>
          <w:sz w:val="32"/>
          <w:szCs w:val="32"/>
          <w:lang w:val="en-US" w:eastAsia="zh-CN"/>
        </w:rPr>
        <w:t>1</w:t>
      </w:r>
      <w:r>
        <w:rPr>
          <w:rFonts w:hint="eastAsia" w:ascii="仿宋_GB2312" w:eastAsia="仿宋_GB2312"/>
          <w:sz w:val="32"/>
          <w:szCs w:val="32"/>
        </w:rPr>
        <w:t>年度齐鲁首席技师考察人选</w:t>
      </w:r>
      <w:r>
        <w:rPr>
          <w:rFonts w:hint="eastAsia" w:ascii="仿宋_GB2312" w:eastAsia="仿宋_GB2312"/>
          <w:sz w:val="32"/>
          <w:szCs w:val="32"/>
        </w:rPr>
        <w:t>均在企业一线技能岗位上工作，其遵纪守法、政治表现、敬业精神、廉政情况良好，反映其本人业绩和成果情况</w:t>
      </w:r>
      <w:r>
        <w:rPr>
          <w:rFonts w:hint="eastAsia" w:ascii="仿宋_GB2312" w:eastAsia="仿宋_GB2312"/>
          <w:sz w:val="32"/>
          <w:szCs w:val="32"/>
        </w:rPr>
        <w:t>属实，对其作为202</w:t>
      </w:r>
      <w:r>
        <w:rPr>
          <w:rFonts w:hint="eastAsia" w:ascii="仿宋_GB2312" w:eastAsia="仿宋_GB2312"/>
          <w:sz w:val="32"/>
          <w:szCs w:val="32"/>
          <w:lang w:val="en-US" w:eastAsia="zh-CN"/>
        </w:rPr>
        <w:t>1</w:t>
      </w:r>
      <w:r>
        <w:rPr>
          <w:rFonts w:hint="eastAsia" w:ascii="仿宋_GB2312" w:eastAsia="仿宋_GB2312"/>
          <w:sz w:val="32"/>
          <w:szCs w:val="32"/>
        </w:rPr>
        <w:t>年度齐鲁首席技师人选没有异议。</w:t>
      </w:r>
      <w:r>
        <w:rPr>
          <w:rFonts w:hint="eastAsia" w:ascii="仿宋_GB2312" w:eastAsia="仿宋_GB2312"/>
          <w:sz w:val="32"/>
          <w:szCs w:val="32"/>
        </w:rPr>
        <w:t>特此报告。</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eastAsia="仿宋_GB2312"/>
          <w:sz w:val="32"/>
          <w:szCs w:val="32"/>
        </w:rPr>
      </w:pPr>
      <w:r>
        <w:rPr>
          <w:rFonts w:hint="eastAsia" w:ascii="仿宋_GB2312"/>
          <w:sz w:val="32"/>
          <w:szCs w:val="32"/>
          <w:lang w:val="en-US" w:eastAsia="zh-CN"/>
        </w:rPr>
        <w:t xml:space="preserve">                   </w:t>
      </w:r>
      <w:r>
        <w:rPr>
          <w:rFonts w:hint="eastAsia" w:ascii="仿宋_GB2312" w:eastAsia="仿宋_GB2312"/>
          <w:sz w:val="32"/>
          <w:szCs w:val="32"/>
        </w:rPr>
        <w:t>××区（</w:t>
      </w:r>
      <w:r>
        <w:rPr>
          <w:rFonts w:hint="eastAsia" w:ascii="仿宋_GB2312" w:eastAsia="仿宋_GB2312"/>
          <w:sz w:val="32"/>
          <w:szCs w:val="32"/>
        </w:rPr>
        <w:t>市）人力资源和社会保障局</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eastAsia="仿宋_GB2312"/>
          <w:sz w:val="32"/>
          <w:szCs w:val="32"/>
        </w:rPr>
      </w:pPr>
      <w:r>
        <w:rPr>
          <w:rFonts w:hint="eastAsia" w:ascii="仿宋_GB2312" w:eastAsia="仿宋_GB2312"/>
          <w:sz w:val="32"/>
          <w:szCs w:val="32"/>
        </w:rPr>
        <w:t xml:space="preserve">                   </w:t>
      </w:r>
      <w:r>
        <w:rPr>
          <w:rFonts w:hint="eastAsia" w:ascii="仿宋_GB2312"/>
          <w:sz w:val="32"/>
          <w:szCs w:val="32"/>
          <w:lang w:val="en-US" w:eastAsia="zh-CN"/>
        </w:rPr>
        <w:t xml:space="preserve">          </w:t>
      </w:r>
      <w:r>
        <w:rPr>
          <w:rFonts w:hint="eastAsia" w:ascii="仿宋_GB2312" w:eastAsia="仿宋_GB2312"/>
          <w:sz w:val="32"/>
          <w:szCs w:val="32"/>
        </w:rPr>
        <w:t>202</w:t>
      </w:r>
      <w:r>
        <w:rPr>
          <w:rFonts w:hint="eastAsia" w:ascii="仿宋_GB2312" w:eastAsia="仿宋_GB2312"/>
          <w:sz w:val="32"/>
          <w:szCs w:val="32"/>
          <w:lang w:val="en-US" w:eastAsia="zh-CN"/>
        </w:rPr>
        <w:t>1</w:t>
      </w:r>
      <w:r>
        <w:rPr>
          <w:rFonts w:hint="eastAsia" w:ascii="仿宋_GB2312" w:eastAsia="仿宋_GB2312"/>
          <w:sz w:val="32"/>
          <w:szCs w:val="32"/>
        </w:rPr>
        <w:t xml:space="preserve">年  </w:t>
      </w:r>
      <w:r>
        <w:rPr>
          <w:rFonts w:hint="eastAsia" w:ascii="仿宋_GB2312" w:eastAsia="仿宋_GB2312"/>
          <w:sz w:val="32"/>
          <w:szCs w:val="32"/>
        </w:rPr>
        <w:t xml:space="preserve">月  </w:t>
      </w:r>
      <w:r>
        <w:rPr>
          <w:rFonts w:hint="eastAsia" w:ascii="仿宋_GB2312" w:eastAsia="仿宋_GB2312"/>
          <w:sz w:val="32"/>
          <w:szCs w:val="32"/>
        </w:rPr>
        <w:t>日</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eastAsia="仿宋_GB2312"/>
          <w:sz w:val="32"/>
          <w:szCs w:val="32"/>
        </w:rPr>
      </w:pPr>
    </w:p>
    <w:p>
      <w:pPr>
        <w:widowControl/>
        <w:spacing w:line="560" w:lineRule="exact"/>
        <w:ind w:firstLine="640" w:firstLineChars="200"/>
        <w:jc w:val="left"/>
        <w:rPr>
          <w:rFonts w:ascii="仿宋" w:hAnsi="仿宋" w:eastAsia="仿宋" w:cs="仿宋"/>
        </w:rPr>
      </w:pPr>
    </w:p>
    <w:p>
      <w:pPr>
        <w:widowControl/>
        <w:spacing w:line="560" w:lineRule="exact"/>
        <w:ind w:firstLine="640" w:firstLineChars="200"/>
        <w:jc w:val="left"/>
        <w:rPr>
          <w:rFonts w:ascii="仿宋" w:hAnsi="仿宋" w:eastAsia="仿宋" w:cs="仿宋"/>
        </w:rPr>
      </w:pPr>
    </w:p>
    <w:p>
      <w:pPr>
        <w:widowControl/>
        <w:spacing w:line="560" w:lineRule="exact"/>
        <w:ind w:firstLine="640" w:firstLineChars="200"/>
        <w:jc w:val="left"/>
        <w:rPr>
          <w:rFonts w:ascii="仿宋" w:hAnsi="仿宋" w:eastAsia="仿宋" w:cs="仿宋"/>
        </w:rPr>
      </w:pPr>
    </w:p>
    <w:p>
      <w:pPr>
        <w:widowControl/>
        <w:spacing w:line="560" w:lineRule="exact"/>
        <w:ind w:firstLine="640" w:firstLineChars="200"/>
        <w:jc w:val="left"/>
        <w:rPr>
          <w:rFonts w:ascii="仿宋" w:hAnsi="仿宋" w:eastAsia="仿宋" w:cs="仿宋"/>
        </w:rPr>
      </w:pPr>
    </w:p>
    <w:p>
      <w:pPr>
        <w:widowControl/>
        <w:spacing w:line="560" w:lineRule="exact"/>
        <w:ind w:firstLine="640" w:firstLineChars="200"/>
        <w:jc w:val="left"/>
        <w:rPr>
          <w:rFonts w:ascii="仿宋" w:hAnsi="仿宋" w:eastAsia="仿宋" w:cs="仿宋"/>
        </w:rPr>
      </w:pPr>
    </w:p>
    <w:p>
      <w:pPr>
        <w:pStyle w:val="6"/>
        <w:spacing w:line="560" w:lineRule="exact"/>
        <w:ind w:firstLine="31680"/>
        <w:rPr>
          <w:rFonts w:ascii="仿宋_GB2312"/>
          <w:color w:val="000000"/>
          <w:lang w:val="zh-CN"/>
        </w:rPr>
      </w:pPr>
    </w:p>
    <w:p>
      <w:pPr>
        <w:pStyle w:val="6"/>
        <w:spacing w:line="560" w:lineRule="exact"/>
        <w:ind w:firstLine="31680"/>
        <w:rPr>
          <w:rFonts w:ascii="仿宋_GB2312"/>
          <w:color w:val="000000"/>
          <w:lang w:val="zh-CN"/>
        </w:rPr>
      </w:pPr>
    </w:p>
    <w:p>
      <w:pPr>
        <w:widowControl/>
        <w:spacing w:line="560" w:lineRule="exact"/>
        <w:ind w:firstLine="640" w:firstLineChars="200"/>
        <w:jc w:val="left"/>
        <w:rPr>
          <w:rFonts w:ascii="黑体" w:hAnsi="黑体" w:eastAsia="黑体" w:cs="仿宋"/>
        </w:rPr>
      </w:pPr>
    </w:p>
    <w:p>
      <w:pPr>
        <w:widowControl/>
        <w:spacing w:line="560" w:lineRule="exact"/>
        <w:ind w:firstLine="640" w:firstLineChars="200"/>
        <w:jc w:val="left"/>
        <w:rPr>
          <w:rFonts w:hint="eastAsia" w:ascii="黑体" w:hAnsi="黑体" w:eastAsia="黑体" w:cs="仿宋"/>
        </w:rPr>
      </w:pPr>
    </w:p>
    <w:p>
      <w:pPr>
        <w:widowControl/>
        <w:spacing w:line="560" w:lineRule="exact"/>
        <w:ind w:firstLine="640" w:firstLineChars="200"/>
        <w:jc w:val="left"/>
        <w:rPr>
          <w:rFonts w:hint="eastAsia" w:ascii="黑体" w:hAnsi="黑体" w:eastAsia="黑体" w:cs="仿宋"/>
        </w:rPr>
      </w:pPr>
    </w:p>
    <w:p>
      <w:pPr>
        <w:widowControl/>
        <w:spacing w:line="560" w:lineRule="exact"/>
        <w:ind w:firstLine="640" w:firstLineChars="200"/>
        <w:jc w:val="left"/>
        <w:rPr>
          <w:rFonts w:hint="eastAsia" w:ascii="黑体" w:hAnsi="黑体" w:eastAsia="黑体" w:cs="仿宋"/>
        </w:rPr>
      </w:pPr>
    </w:p>
    <w:p>
      <w:pPr>
        <w:pStyle w:val="6"/>
        <w:spacing w:line="560" w:lineRule="exact"/>
        <w:ind w:firstLine="31680"/>
        <w:rPr>
          <w:rFonts w:ascii="仿宋_GB2312"/>
          <w:color w:val="000000"/>
        </w:rPr>
      </w:pPr>
    </w:p>
    <w:p>
      <w:pPr>
        <w:pStyle w:val="6"/>
        <w:spacing w:line="560" w:lineRule="exact"/>
        <w:ind w:firstLine="31680"/>
        <w:rPr>
          <w:rFonts w:ascii="仿宋_GB2312"/>
          <w:color w:val="000000"/>
        </w:rPr>
      </w:pPr>
    </w:p>
    <w:p/>
    <w:sectPr>
      <w:headerReference r:id="rId3" w:type="first"/>
      <w:footerReference r:id="rId5" w:type="first"/>
      <w:footerReference r:id="rId4" w:type="default"/>
      <w:pgSz w:w="11906" w:h="16838"/>
      <w:pgMar w:top="2098" w:right="1474" w:bottom="1984" w:left="1588" w:header="851" w:footer="964" w:gutter="0"/>
      <w:pgNumType w:fmt="numberInDash"/>
      <w:cols w:space="720" w:num="1"/>
      <w:titlePg/>
      <w:docGrid w:type="linesAndChars" w:linePitch="43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文星标宋">
    <w:altName w:val="Arial Unicode MS"/>
    <w:panose1 w:val="00000000000000000000"/>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华文行楷">
    <w:panose1 w:val="02010800040101010101"/>
    <w:charset w:val="86"/>
    <w:family w:val="auto"/>
    <w:pitch w:val="default"/>
    <w:sig w:usb0="00000001" w:usb1="080F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仿宋_GB2312"/>
        <w:sz w:val="28"/>
      </w:rP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-152400</wp:posOffset>
              </wp:positionV>
              <wp:extent cx="445135" cy="230505"/>
              <wp:effectExtent l="0" t="0" r="0" b="0"/>
              <wp:wrapNone/>
              <wp:docPr id="3" name="文本框 3"/>
              <wp:cNvGraphicFramePr/>
              <a:graphic xmlns:a="http://schemas.openxmlformats.org/drawingml/2006/main">
                <a:graphicData uri="http://schemas.microsoft.com/office/word/2010/wordprocessingShape">
                  <wps:wsp>
                    <wps:cNvSpPr txBox="1"/>
                    <wps:spPr>
                      <a:xfrm>
                        <a:off x="0" y="0"/>
                        <a:ext cx="445135" cy="230505"/>
                      </a:xfrm>
                      <a:prstGeom prst="rect">
                        <a:avLst/>
                      </a:prstGeom>
                      <a:noFill/>
                      <a:ln>
                        <a:noFill/>
                      </a:ln>
                    </wps:spPr>
                    <wps:txbx>
                      <w:txbxContent>
                        <w:p>
                          <w:pPr>
                            <w:pStyle w:val="2"/>
                            <w:jc w:val="center"/>
                            <w:rPr>
                              <w:rFonts w:ascii="宋体" w:hAnsi="宋体" w:eastAsia="宋体"/>
                              <w:sz w:val="28"/>
                              <w:szCs w:val="28"/>
                            </w:rPr>
                          </w:pPr>
                          <w:r>
                            <w:rPr>
                              <w:rFonts w:ascii="宋体" w:hAnsi="宋体" w:eastAsia="宋体" w:cs="宋体"/>
                              <w:sz w:val="28"/>
                              <w:szCs w:val="28"/>
                            </w:rPr>
                            <w:fldChar w:fldCharType="begin"/>
                          </w:r>
                          <w:r>
                            <w:rPr>
                              <w:rFonts w:ascii="宋体" w:hAnsi="宋体" w:eastAsia="宋体" w:cs="宋体"/>
                              <w:sz w:val="28"/>
                              <w:szCs w:val="28"/>
                            </w:rPr>
                            <w:instrText xml:space="preserve">PAGE   \* MERGEFORMAT</w:instrText>
                          </w:r>
                          <w:r>
                            <w:rPr>
                              <w:rFonts w:ascii="宋体" w:hAnsi="宋体" w:eastAsia="宋体" w:cs="宋体"/>
                              <w:sz w:val="28"/>
                              <w:szCs w:val="28"/>
                            </w:rPr>
                            <w:fldChar w:fldCharType="separate"/>
                          </w:r>
                          <w:r>
                            <w:rPr>
                              <w:rFonts w:ascii="宋体" w:hAnsi="宋体" w:eastAsia="宋体"/>
                              <w:sz w:val="28"/>
                              <w:szCs w:val="28"/>
                            </w:rPr>
                            <w:t>- 2 -</w:t>
                          </w:r>
                          <w:r>
                            <w:rPr>
                              <w:rFonts w:ascii="宋体" w:hAnsi="宋体" w:eastAsia="宋体" w:cs="宋体"/>
                              <w:sz w:val="28"/>
                              <w:szCs w:val="2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12pt;height:18.15pt;width:35.05pt;mso-position-horizontal:outside;mso-position-horizontal-relative:margin;mso-wrap-style:none;z-index:251659264;mso-width-relative:page;mso-height-relative:page;" filled="f" stroked="f" coordsize="21600,21600" o:gfxdata="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G1EAhrTAAAABgEAAA8AAAAAAAAAAQAgAAAAIgAAAGRycy9k&#10;b3ducmV2LnhtbFBLAQIUABQAAAAIAIdO4kB4QEn4zgEAAJcDAAAOAAAAAAAAAAEAIAAAACIBAABk&#10;cnMvZTJvRG9jLnhtbFBLBQYAAAAABgAGAFkBAABiBQAAAAA=&#10;">
              <v:fill on="f" focussize="0,0"/>
              <v:stroke on="f"/>
              <v:imagedata o:title=""/>
              <o:lock v:ext="edit" aspectratio="f"/>
              <v:textbox inset="0mm,0mm,0mm,0mm" style="mso-fit-shape-to-text:t;">
                <w:txbxContent>
                  <w:p>
                    <w:pPr>
                      <w:pStyle w:val="2"/>
                      <w:jc w:val="center"/>
                      <w:rPr>
                        <w:rFonts w:ascii="宋体" w:hAnsi="宋体" w:eastAsia="宋体"/>
                        <w:sz w:val="28"/>
                        <w:szCs w:val="28"/>
                      </w:rPr>
                    </w:pPr>
                    <w:r>
                      <w:rPr>
                        <w:rFonts w:ascii="宋体" w:hAnsi="宋体" w:eastAsia="宋体" w:cs="宋体"/>
                        <w:sz w:val="28"/>
                        <w:szCs w:val="28"/>
                      </w:rPr>
                      <w:fldChar w:fldCharType="begin"/>
                    </w:r>
                    <w:r>
                      <w:rPr>
                        <w:rFonts w:ascii="宋体" w:hAnsi="宋体" w:eastAsia="宋体" w:cs="宋体"/>
                        <w:sz w:val="28"/>
                        <w:szCs w:val="28"/>
                      </w:rPr>
                      <w:instrText xml:space="preserve">PAGE   \* MERGEFORMAT</w:instrText>
                    </w:r>
                    <w:r>
                      <w:rPr>
                        <w:rFonts w:ascii="宋体" w:hAnsi="宋体" w:eastAsia="宋体" w:cs="宋体"/>
                        <w:sz w:val="28"/>
                        <w:szCs w:val="28"/>
                      </w:rPr>
                      <w:fldChar w:fldCharType="separate"/>
                    </w:r>
                    <w:r>
                      <w:rPr>
                        <w:rFonts w:ascii="宋体" w:hAnsi="宋体" w:eastAsia="宋体"/>
                        <w:sz w:val="28"/>
                        <w:szCs w:val="28"/>
                      </w:rPr>
                      <w:t>- 2 -</w:t>
                    </w:r>
                    <w:r>
                      <w:rPr>
                        <w:rFonts w:ascii="宋体" w:hAnsi="宋体" w:eastAsia="宋体" w:cs="宋体"/>
                        <w:sz w:val="28"/>
                        <w:szCs w:val="28"/>
                      </w:rPr>
                      <w:fldChar w:fldCharType="end"/>
                    </w:r>
                  </w:p>
                </w:txbxContent>
              </v:textbox>
            </v:shape>
          </w:pict>
        </mc:Fallback>
      </mc:AlternateContent>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4"/>
      <w:tblW w:w="0" w:type="auto"/>
      <w:jc w:val="center"/>
      <w:tblBorders>
        <w:top w:val="thickThinMediumGap" w:color="FF0000" w:sz="24" w:space="0"/>
        <w:left w:val="none" w:color="auto" w:sz="0" w:space="0"/>
        <w:bottom w:val="none" w:color="auto" w:sz="0" w:space="0"/>
        <w:right w:val="none" w:color="auto" w:sz="0" w:space="0"/>
        <w:insideH w:val="thickThinMediumGap" w:color="FF0000" w:sz="24" w:space="0"/>
        <w:insideV w:val="thickThinMediumGap" w:color="FF0000" w:sz="24" w:space="0"/>
      </w:tblBorders>
      <w:tblLayout w:type="fixed"/>
      <w:tblCellMar>
        <w:top w:w="0" w:type="dxa"/>
        <w:left w:w="108" w:type="dxa"/>
        <w:bottom w:w="0" w:type="dxa"/>
        <w:right w:w="108" w:type="dxa"/>
      </w:tblCellMar>
    </w:tblPr>
    <w:tblGrid>
      <w:gridCol w:w="9639"/>
    </w:tblGrid>
    <w:tr>
      <w:tblPrEx>
        <w:tblBorders>
          <w:top w:val="thickThinMediumGap" w:color="FF0000" w:sz="24" w:space="0"/>
          <w:left w:val="none" w:color="auto" w:sz="0" w:space="0"/>
          <w:bottom w:val="none" w:color="auto" w:sz="0" w:space="0"/>
          <w:right w:val="none" w:color="auto" w:sz="0" w:space="0"/>
          <w:insideH w:val="thickThinMediumGap" w:color="FF0000" w:sz="24" w:space="0"/>
          <w:insideV w:val="thickThinMediumGap" w:color="FF0000" w:sz="24" w:space="0"/>
        </w:tblBorders>
        <w:tblCellMar>
          <w:top w:w="0" w:type="dxa"/>
          <w:left w:w="108" w:type="dxa"/>
          <w:bottom w:w="0" w:type="dxa"/>
          <w:right w:w="108" w:type="dxa"/>
        </w:tblCellMar>
      </w:tblPrEx>
      <w:trPr>
        <w:trHeight w:val="113" w:hRule="exact"/>
        <w:jc w:val="center"/>
      </w:trPr>
      <w:tc>
        <w:tcPr>
          <w:tcW w:w="9639" w:type="dxa"/>
        </w:tcPr>
        <w:p>
          <w:pPr>
            <w:pStyle w:val="2"/>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14935" cy="131445"/>
                    <wp:effectExtent l="0" t="0" r="0" b="0"/>
                    <wp:wrapNone/>
                    <wp:docPr id="2" name="文本框 2"/>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a:noFill/>
                            </a:ln>
                          </wps:spPr>
                          <wps:txbx>
                            <w:txbxContent>
                              <w:p>
                                <w:pPr>
                                  <w:snapToGrid w:val="0"/>
                                  <w:rPr>
                                    <w:sz w:val="18"/>
                                  </w:rPr>
                                </w:pP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0.35pt;width:9.05pt;mso-position-horizontal:outside;mso-position-horizontal-relative:margin;mso-wrap-style:none;z-index:251660288;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EPlfknQAAAAAwEAAA8AAAAAAAAAAQAgAAAAIgAAAGRycy9kb3du&#10;cmV2LnhtbFBLAQIUABQAAAAIAIdO4kBR10KNzgEAAJcDAAAOAAAAAAAAAAEAIAAAAB8BAABkcnMv&#10;ZTJvRG9jLnhtbFBLBQYAAAAABgAGAFkBAABfBQAAAAA=&#10;">
                    <v:fill on="f" focussize="0,0"/>
                    <v:stroke on="f"/>
                    <v:imagedata o:title=""/>
                    <o:lock v:ext="edit" aspectratio="f"/>
                    <v:textbox inset="0mm,0mm,0mm,0mm" style="mso-fit-shape-to-text:t;">
                      <w:txbxContent>
                        <w:p>
                          <w:pPr>
                            <w:snapToGrid w:val="0"/>
                            <w:rPr>
                              <w:sz w:val="18"/>
                            </w:rPr>
                          </w:pPr>
                        </w:p>
                      </w:txbxContent>
                    </v:textbox>
                  </v:shape>
                </w:pict>
              </mc:Fallback>
            </mc:AlternateContent>
          </w:r>
        </w:p>
      </w:tc>
    </w:tr>
  </w:tbl>
  <w:p>
    <w:pPr>
      <w:pStyle w:val="2"/>
    </w:pPr>
  </w:p>
  <w:p>
    <w:pPr>
      <w:pStyle w:val="2"/>
    </w:pP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600" w:lineRule="exact"/>
    </w:pPr>
  </w:p>
  <w:tbl>
    <w:tblPr>
      <w:tblStyle w:val="4"/>
      <w:tblW w:w="0" w:type="auto"/>
      <w:jc w:val="center"/>
      <w:tblBorders>
        <w:top w:val="none" w:color="auto" w:sz="0" w:space="0"/>
        <w:left w:val="none" w:color="auto" w:sz="0" w:space="0"/>
        <w:bottom w:val="thinThickMediumGap" w:color="FF0000" w:sz="24" w:space="0"/>
        <w:right w:val="none" w:color="auto" w:sz="0" w:space="0"/>
        <w:insideH w:val="thinThickMediumGap" w:color="FF0000" w:sz="24" w:space="0"/>
        <w:insideV w:val="thinThickMediumGap" w:color="FF0000" w:sz="24" w:space="0"/>
      </w:tblBorders>
      <w:tblLayout w:type="fixed"/>
      <w:tblCellMar>
        <w:top w:w="0" w:type="dxa"/>
        <w:left w:w="108" w:type="dxa"/>
        <w:bottom w:w="0" w:type="dxa"/>
        <w:right w:w="108" w:type="dxa"/>
      </w:tblCellMar>
    </w:tblPr>
    <w:tblGrid>
      <w:gridCol w:w="9639"/>
    </w:tblGrid>
    <w:tr>
      <w:tblPrEx>
        <w:tblBorders>
          <w:top w:val="none" w:color="auto" w:sz="0" w:space="0"/>
          <w:left w:val="none" w:color="auto" w:sz="0" w:space="0"/>
          <w:bottom w:val="thinThickMediumGap" w:color="FF0000" w:sz="24" w:space="0"/>
          <w:right w:val="none" w:color="auto" w:sz="0" w:space="0"/>
          <w:insideH w:val="thinThickMediumGap" w:color="FF0000" w:sz="24" w:space="0"/>
          <w:insideV w:val="thinThickMediumGap" w:color="FF0000" w:sz="24" w:space="0"/>
        </w:tblBorders>
      </w:tblPrEx>
      <w:trPr>
        <w:trHeight w:val="558" w:hRule="atLeast"/>
        <w:jc w:val="center"/>
      </w:trPr>
      <w:tc>
        <w:tcPr>
          <w:tcW w:w="9639" w:type="dxa"/>
          <w:tcMar>
            <w:left w:w="0" w:type="dxa"/>
            <w:right w:w="0" w:type="dxa"/>
          </w:tcMar>
        </w:tcPr>
        <w:p>
          <w:pPr>
            <w:pStyle w:val="3"/>
            <w:rPr>
              <w:rFonts w:ascii="方正小标宋_GBK" w:eastAsia="方正小标宋_GBK"/>
              <w:color w:val="FF0000"/>
              <w:sz w:val="66"/>
              <w:szCs w:val="66"/>
            </w:rPr>
          </w:pPr>
          <w:r>
            <w:rPr>
              <w:rFonts w:hint="eastAsia" w:ascii="方正小标宋_GBK" w:hAnsi="文星标宋" w:eastAsia="方正小标宋_GBK"/>
              <w:color w:val="FF0000"/>
              <w:w w:val="88"/>
              <w:position w:val="6"/>
              <w:sz w:val="80"/>
              <w:szCs w:val="80"/>
            </w:rPr>
            <w:t>青岛市人力资源和社会保障局</w:t>
          </w:r>
        </w:p>
      </w:tc>
    </w:tr>
  </w:tbl>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AF61CA"/>
    <w:rsid w:val="1DAF61CA"/>
    <w:rsid w:val="3BC60C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uiPriority w:val="99"/>
    <w:pPr>
      <w:tabs>
        <w:tab w:val="center" w:pos="4153"/>
        <w:tab w:val="right" w:pos="8306"/>
      </w:tabs>
      <w:snapToGrid w:val="0"/>
      <w:jc w:val="center"/>
    </w:pPr>
    <w:rPr>
      <w:sz w:val="18"/>
      <w:szCs w:val="18"/>
    </w:rPr>
  </w:style>
  <w:style w:type="paragraph" w:styleId="6">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2022-01-04T01:19:00Z</dcterms:created>
  <dc:creator>勿施</dc:creator>
  <cp:lastModifiedBy>勿施</cp:lastModifiedBy>
  <cp:lastPrinted>2022-01-04T06:33:33Z</cp:lastPrinted>
  <dcterms:modified xsi:type="dcterms:W3CDTF">2022-01-04T07:22:37Z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013336B632864BC899CD5ED7D0B508EE</vt:lpwstr>
  </property>
</Properties>
</file>