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1D" w:rsidRPr="00C21E61" w:rsidRDefault="00C9201D" w:rsidP="001D0B4C">
      <w:pPr>
        <w:rPr>
          <w:rFonts w:ascii="黑体" w:eastAsia="黑体" w:hAnsi="黑体"/>
          <w:sz w:val="32"/>
          <w:szCs w:val="32"/>
        </w:rPr>
      </w:pPr>
      <w:r w:rsidRPr="00C21E61">
        <w:rPr>
          <w:rFonts w:ascii="黑体" w:eastAsia="黑体" w:hAnsi="黑体" w:hint="eastAsia"/>
          <w:sz w:val="32"/>
          <w:szCs w:val="32"/>
        </w:rPr>
        <w:t>附件</w:t>
      </w:r>
      <w:r w:rsidRPr="00C21E61">
        <w:rPr>
          <w:rFonts w:ascii="黑体" w:eastAsia="黑体" w:hAnsi="黑体"/>
          <w:sz w:val="32"/>
          <w:szCs w:val="32"/>
        </w:rPr>
        <w:t>1</w:t>
      </w:r>
      <w:r w:rsidRPr="00C21E61">
        <w:rPr>
          <w:rFonts w:ascii="黑体" w:eastAsia="黑体" w:hAnsi="黑体" w:hint="eastAsia"/>
          <w:sz w:val="32"/>
          <w:szCs w:val="32"/>
        </w:rPr>
        <w:t>：</w:t>
      </w:r>
    </w:p>
    <w:p w:rsidR="00C9201D" w:rsidRDefault="00C9201D" w:rsidP="0046183C">
      <w:pPr>
        <w:spacing w:afterLines="100"/>
        <w:jc w:val="center"/>
        <w:rPr>
          <w:rFonts w:ascii="Times New Roman" w:eastAsia="黑体" w:hAnsi="Times New Roman"/>
          <w:b/>
          <w:sz w:val="32"/>
          <w:szCs w:val="32"/>
        </w:rPr>
      </w:pPr>
      <w:bookmarkStart w:id="0" w:name="_GoBack"/>
      <w:bookmarkEnd w:id="0"/>
    </w:p>
    <w:p w:rsidR="00C9201D" w:rsidRPr="00F15919" w:rsidRDefault="00C9201D" w:rsidP="0046183C">
      <w:pPr>
        <w:spacing w:afterLines="100"/>
        <w:jc w:val="center"/>
        <w:rPr>
          <w:rFonts w:ascii="Times New Roman" w:eastAsia="黑体" w:hAnsi="Times New Roman"/>
          <w:b/>
          <w:sz w:val="32"/>
          <w:szCs w:val="32"/>
        </w:rPr>
      </w:pPr>
      <w:r w:rsidRPr="00F15919">
        <w:rPr>
          <w:rFonts w:ascii="Times New Roman" w:eastAsia="黑体" w:hAnsi="Times New Roman" w:hint="eastAsia"/>
          <w:b/>
          <w:sz w:val="32"/>
          <w:szCs w:val="32"/>
        </w:rPr>
        <w:t>受理认证专业类及专业一览表</w:t>
      </w:r>
    </w:p>
    <w:tbl>
      <w:tblPr>
        <w:tblW w:w="5000" w:type="pct"/>
        <w:tblLook w:val="00A0"/>
      </w:tblPr>
      <w:tblGrid>
        <w:gridCol w:w="1177"/>
        <w:gridCol w:w="3704"/>
        <w:gridCol w:w="3641"/>
      </w:tblGrid>
      <w:tr w:rsidR="00C9201D" w:rsidRPr="0046183C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46183C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46183C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46183C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材料成型及控制工程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过程装备与控制工程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车辆工程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机械工程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汽车服务工程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计算机科学与技术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化学工程与工艺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制药工程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生物工程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石油工程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油气储运工程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水文与水资源工程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水利水电工程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港口航道与海岸工程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农业水利工程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环境类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环境工程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安全类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安全工程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电子信息与电气工程类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电子科学与技术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自动化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微电子科学与工程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交通工程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采矿工程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矿物加工工程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食品类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食品科学与工程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材料科学与工程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冶金工程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金属材料工程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无机非金属材料工程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高分子材料与工程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复合材料与工程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材料物理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测控技术与仪器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173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测绘地理信息类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测绘工程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遥感科学与技术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地质工程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资源勘查工程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勘查技术与工程</w:t>
            </w:r>
          </w:p>
        </w:tc>
      </w:tr>
      <w:tr w:rsidR="00C9201D" w:rsidRPr="0046183C" w:rsidTr="0030708D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核工程与核技术</w:t>
            </w:r>
          </w:p>
        </w:tc>
      </w:tr>
      <w:tr w:rsidR="00C9201D" w:rsidRPr="0046183C" w:rsidTr="0030708D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辐射防护与核安全</w:t>
            </w:r>
          </w:p>
        </w:tc>
      </w:tr>
      <w:tr w:rsidR="00C9201D" w:rsidRPr="0046183C" w:rsidTr="0030708D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工程物理</w:t>
            </w:r>
          </w:p>
        </w:tc>
      </w:tr>
      <w:tr w:rsidR="00C9201D" w:rsidRPr="0046183C" w:rsidTr="0030708D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核化工与核燃料工程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纺织工程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服装设计与工程</w:t>
            </w:r>
          </w:p>
        </w:tc>
      </w:tr>
      <w:tr w:rsidR="00C9201D" w:rsidRPr="0046183C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ED1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1D" w:rsidRPr="0046183C" w:rsidRDefault="00C9201D" w:rsidP="004F7F5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01D" w:rsidRPr="0046183C" w:rsidRDefault="00C9201D" w:rsidP="004F7F54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183C">
              <w:rPr>
                <w:rFonts w:ascii="Times New Roman" w:hAnsi="Times New Roman" w:hint="eastAsia"/>
                <w:kern w:val="0"/>
                <w:sz w:val="24"/>
                <w:szCs w:val="24"/>
              </w:rPr>
              <w:t>土木工程</w:t>
            </w:r>
          </w:p>
        </w:tc>
      </w:tr>
    </w:tbl>
    <w:p w:rsidR="00C9201D" w:rsidRDefault="00C9201D" w:rsidP="00E46152"/>
    <w:sectPr w:rsidR="00C9201D" w:rsidSect="0049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01D" w:rsidRDefault="00C9201D" w:rsidP="001D0B4C">
      <w:r>
        <w:separator/>
      </w:r>
    </w:p>
  </w:endnote>
  <w:endnote w:type="continuationSeparator" w:id="1">
    <w:p w:rsidR="00C9201D" w:rsidRDefault="00C9201D" w:rsidP="001D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01D" w:rsidRDefault="00C9201D" w:rsidP="001D0B4C">
      <w:r>
        <w:separator/>
      </w:r>
    </w:p>
  </w:footnote>
  <w:footnote w:type="continuationSeparator" w:id="1">
    <w:p w:rsidR="00C9201D" w:rsidRDefault="00C9201D" w:rsidP="001D0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B38"/>
    <w:rsid w:val="00003E99"/>
    <w:rsid w:val="001D0B4C"/>
    <w:rsid w:val="001D7674"/>
    <w:rsid w:val="00245620"/>
    <w:rsid w:val="0030708D"/>
    <w:rsid w:val="00380F61"/>
    <w:rsid w:val="003E4D4B"/>
    <w:rsid w:val="00451D98"/>
    <w:rsid w:val="0046183C"/>
    <w:rsid w:val="00491E36"/>
    <w:rsid w:val="004F7F54"/>
    <w:rsid w:val="00520593"/>
    <w:rsid w:val="006030C1"/>
    <w:rsid w:val="00803D0E"/>
    <w:rsid w:val="00946E78"/>
    <w:rsid w:val="00C21E61"/>
    <w:rsid w:val="00C50DE6"/>
    <w:rsid w:val="00C9201D"/>
    <w:rsid w:val="00D05F9B"/>
    <w:rsid w:val="00D922AE"/>
    <w:rsid w:val="00D94B38"/>
    <w:rsid w:val="00D9642A"/>
    <w:rsid w:val="00DF74D4"/>
    <w:rsid w:val="00E041A1"/>
    <w:rsid w:val="00E46152"/>
    <w:rsid w:val="00ED1099"/>
    <w:rsid w:val="00F1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4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0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0B4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0B4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0B4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102</Words>
  <Characters>583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User</cp:lastModifiedBy>
  <cp:revision>11</cp:revision>
  <dcterms:created xsi:type="dcterms:W3CDTF">2017-08-30T08:59:00Z</dcterms:created>
  <dcterms:modified xsi:type="dcterms:W3CDTF">2019-01-15T08:41:00Z</dcterms:modified>
</cp:coreProperties>
</file>