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center"/>
        <w:rPr>
          <w:rFonts w:ascii="华文中宋" w:hAnsi="华文中宋" w:eastAsia="华文中宋"/>
          <w:b/>
          <w:sz w:val="36"/>
          <w:szCs w:val="36"/>
        </w:rPr>
      </w:pPr>
    </w:p>
    <w:p>
      <w:pPr>
        <w:spacing w:line="360" w:lineRule="exact"/>
        <w:jc w:val="center"/>
        <w:rPr>
          <w:rFonts w:ascii="华文中宋" w:hAnsi="华文中宋" w:eastAsia="华文中宋"/>
          <w:b/>
          <w:sz w:val="36"/>
          <w:szCs w:val="36"/>
        </w:rPr>
      </w:pPr>
      <w:r>
        <w:rPr>
          <w:rFonts w:hint="eastAsia" w:ascii="华文中宋" w:hAnsi="华文中宋" w:eastAsia="华文中宋"/>
          <w:b/>
          <w:sz w:val="36"/>
          <w:szCs w:val="36"/>
        </w:rPr>
        <w:t>广东格兰仕集团2020届毕业生春季校园招聘</w:t>
      </w:r>
    </w:p>
    <w:p>
      <w:pPr>
        <w:spacing w:line="360" w:lineRule="exact"/>
        <w:rPr>
          <w:rFonts w:ascii="宋体" w:hAnsi="宋体"/>
          <w:szCs w:val="21"/>
        </w:rPr>
      </w:pPr>
    </w:p>
    <w:p>
      <w:pPr>
        <w:spacing w:line="360" w:lineRule="exact"/>
        <w:rPr>
          <w:rFonts w:ascii="宋体" w:hAnsi="宋体"/>
          <w:b/>
          <w:szCs w:val="21"/>
          <w:highlight w:val="yellow"/>
        </w:rPr>
      </w:pPr>
      <w:r>
        <w:rPr>
          <w:rFonts w:hint="eastAsia" w:ascii="宋体" w:hAnsi="宋体"/>
          <w:b/>
          <w:szCs w:val="21"/>
        </w:rPr>
        <w:t>一、公司简介</w:t>
      </w:r>
    </w:p>
    <w:p>
      <w:pPr>
        <w:spacing w:line="36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广东格兰仕集团有限公司（以下简称“格兰仕”）是一家综合性白色家电和智能家居解决方案提供商，是中国家电业具有广泛国际影响力的龙头企业之一。格兰仕1978年9月28日创业以来，一直专注在制造业创新发展。</w:t>
      </w:r>
    </w:p>
    <w:p>
      <w:pPr>
        <w:spacing w:line="36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格兰仕从一台微波炉开始书写家电传奇，让微波炉从奢侈品成为现代家庭必需品，带给全球亿万家庭“不食烟火，只享美味”的健康生活方式。在中国品牌力指数SM (C-BPI®)排名中，格兰仕连年保持微波炉行业品牌力第一名。</w:t>
      </w:r>
    </w:p>
    <w:p>
      <w:pPr>
        <w:spacing w:line="36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近十年，格兰仕从微波炉龙头企业向综合性领先性白色家电集团转变，同时融合先发的全产业链智能制造和Galanz+智慧家居优势，加快从传统制造业向数字科技型企业转型。</w:t>
      </w:r>
    </w:p>
    <w:p>
      <w:pPr>
        <w:spacing w:line="36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针对智能家居碎片化、安全性、高成本等问题，格兰仕率行业之先，同步从硬件、软件、能源三方面着力，集成芯片、边缘技术、无线电力三大技术，致力于为全球用户提供一个真正的物联网解决方案，稳健推进Galanz+智慧家居生态体系建设和AIoT科技产业化。</w:t>
      </w:r>
    </w:p>
    <w:p>
      <w:pPr>
        <w:spacing w:line="36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2019年9月28日，格兰仕发布全球首款物联网家电芯片“BF-细滘”，成为第一个实现反向定制专属芯片的家电企业。高效、安全、可定制、低成本，这四大优势是物联网时代格兰仕保持领先发展的四大支柱。</w:t>
      </w:r>
    </w:p>
    <w:p>
      <w:pPr>
        <w:spacing w:line="36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超越制造，科技格兰仕。围绕“创造可持续的生活方式”这个愿景，格兰仕将源源不断提供国民家电、品质家电和智能家电，打造真正万物互联的“Galanz+智慧家居”世界，让不同国家和地区的用户都可以轻松享受到更健康、更便利、更舒适、更愉悦的美好生活。</w:t>
      </w:r>
    </w:p>
    <w:p>
      <w:pPr>
        <w:spacing w:line="360" w:lineRule="exact"/>
        <w:ind w:firstLine="420" w:firstLineChars="200"/>
        <w:rPr>
          <w:rFonts w:ascii="宋体" w:hAnsi="宋体"/>
          <w:szCs w:val="21"/>
        </w:rPr>
      </w:pPr>
    </w:p>
    <w:p>
      <w:pPr>
        <w:spacing w:line="360" w:lineRule="exact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二、招聘岗位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1"/>
        <w:gridCol w:w="6791"/>
      </w:tblGrid>
      <w:tr>
        <w:tc>
          <w:tcPr>
            <w:tcW w:w="1731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exact"/>
              <w:jc w:val="center"/>
              <w:rPr>
                <w:rFonts w:hint="eastAsia" w:ascii="宋体" w:hAnsi="宋体"/>
                <w:b/>
                <w:bCs w:val="0"/>
                <w:sz w:val="18"/>
                <w:szCs w:val="18"/>
                <w:highlight w:val="none"/>
                <w:vertAlign w:val="baseline"/>
                <w:lang w:eastAsia="zh-CN"/>
              </w:rPr>
            </w:pPr>
            <w:r>
              <w:rPr>
                <w:rFonts w:hint="default" w:ascii="宋体" w:hAnsi="宋体"/>
                <w:b/>
                <w:bCs w:val="0"/>
                <w:sz w:val="18"/>
                <w:szCs w:val="18"/>
                <w:highlight w:val="none"/>
                <w:vertAlign w:val="baseline"/>
                <w:lang w:eastAsia="zh-CN"/>
              </w:rPr>
              <w:t>内销类</w:t>
            </w:r>
          </w:p>
        </w:tc>
        <w:tc>
          <w:tcPr>
            <w:tcW w:w="6791" w:type="dxa"/>
          </w:tcPr>
          <w:p>
            <w:pPr>
              <w:numPr>
                <w:ilvl w:val="0"/>
                <w:numId w:val="0"/>
              </w:numPr>
              <w:spacing w:line="360" w:lineRule="exact"/>
              <w:rPr>
                <w:rFonts w:hint="default" w:ascii="宋体" w:hAnsi="宋体"/>
                <w:b w:val="0"/>
                <w:bCs/>
                <w:sz w:val="18"/>
                <w:szCs w:val="18"/>
                <w:highlight w:val="none"/>
                <w:vertAlign w:val="baseline"/>
                <w:lang w:eastAsia="zh-CN"/>
              </w:rPr>
            </w:pPr>
            <w:r>
              <w:rPr>
                <w:rFonts w:hint="default" w:ascii="宋体" w:hAnsi="宋体"/>
                <w:b w:val="0"/>
                <w:bCs/>
                <w:sz w:val="18"/>
                <w:szCs w:val="18"/>
                <w:highlight w:val="none"/>
                <w:vertAlign w:val="baseline"/>
                <w:lang w:eastAsia="zh-CN"/>
              </w:rPr>
              <w:t>业务经理</w:t>
            </w:r>
          </w:p>
          <w:p>
            <w:pPr>
              <w:numPr>
                <w:ilvl w:val="0"/>
                <w:numId w:val="0"/>
              </w:numPr>
              <w:spacing w:line="360" w:lineRule="exact"/>
              <w:rPr>
                <w:rFonts w:hint="eastAsia" w:ascii="宋体" w:hAnsi="宋体"/>
                <w:b w:val="0"/>
                <w:bCs/>
                <w:sz w:val="18"/>
                <w:szCs w:val="18"/>
                <w:highlight w:val="none"/>
                <w:vertAlign w:val="baseline"/>
                <w:lang w:eastAsia="zh-CN"/>
              </w:rPr>
            </w:pPr>
            <w:r>
              <w:rPr>
                <w:rFonts w:hint="default" w:ascii="宋体" w:hAnsi="宋体"/>
                <w:b w:val="0"/>
                <w:bCs/>
                <w:sz w:val="18"/>
                <w:szCs w:val="18"/>
                <w:highlight w:val="none"/>
                <w:vertAlign w:val="baseline"/>
                <w:lang w:eastAsia="zh-CN"/>
              </w:rPr>
              <w:t>电商经理</w:t>
            </w:r>
          </w:p>
        </w:tc>
      </w:tr>
      <w:tr>
        <w:tc>
          <w:tcPr>
            <w:tcW w:w="1731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exact"/>
              <w:jc w:val="center"/>
              <w:rPr>
                <w:rFonts w:hint="eastAsia" w:ascii="宋体" w:hAnsi="宋体"/>
                <w:b/>
                <w:bCs w:val="0"/>
                <w:sz w:val="18"/>
                <w:szCs w:val="18"/>
                <w:highlight w:val="none"/>
                <w:vertAlign w:val="baseline"/>
                <w:lang w:eastAsia="zh-CN"/>
              </w:rPr>
            </w:pPr>
            <w:r>
              <w:rPr>
                <w:rFonts w:hint="default" w:ascii="宋体" w:hAnsi="宋体"/>
                <w:b/>
                <w:bCs w:val="0"/>
                <w:sz w:val="18"/>
                <w:szCs w:val="18"/>
                <w:highlight w:val="none"/>
                <w:vertAlign w:val="baseline"/>
                <w:lang w:eastAsia="zh-CN"/>
              </w:rPr>
              <w:t>外贸类</w:t>
            </w:r>
          </w:p>
        </w:tc>
        <w:tc>
          <w:tcPr>
            <w:tcW w:w="6791" w:type="dxa"/>
          </w:tcPr>
          <w:p>
            <w:pPr>
              <w:numPr>
                <w:ilvl w:val="0"/>
                <w:numId w:val="0"/>
              </w:numPr>
              <w:spacing w:line="360" w:lineRule="exact"/>
              <w:rPr>
                <w:rFonts w:hint="eastAsia" w:ascii="宋体" w:hAnsi="宋体"/>
                <w:b w:val="0"/>
                <w:bCs/>
                <w:sz w:val="18"/>
                <w:szCs w:val="18"/>
                <w:highlight w:val="none"/>
                <w:vertAlign w:val="baseline"/>
                <w:lang w:eastAsia="zh-CN"/>
              </w:rPr>
            </w:pPr>
            <w:r>
              <w:rPr>
                <w:rFonts w:hint="default" w:ascii="宋体" w:hAnsi="宋体"/>
                <w:b w:val="0"/>
                <w:bCs/>
                <w:sz w:val="18"/>
                <w:szCs w:val="18"/>
                <w:highlight w:val="none"/>
                <w:vertAlign w:val="baseline"/>
                <w:lang w:eastAsia="zh-CN"/>
              </w:rPr>
              <w:t>业务员（英语、西班牙语、葡萄牙语、意大利语、德语、日语、韩语、越南语）</w:t>
            </w:r>
          </w:p>
        </w:tc>
      </w:tr>
      <w:tr>
        <w:tc>
          <w:tcPr>
            <w:tcW w:w="1731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exact"/>
              <w:jc w:val="center"/>
              <w:rPr>
                <w:rFonts w:hint="eastAsia" w:ascii="宋体" w:hAnsi="宋体"/>
                <w:b/>
                <w:bCs w:val="0"/>
                <w:sz w:val="18"/>
                <w:szCs w:val="18"/>
                <w:highlight w:val="none"/>
                <w:vertAlign w:val="baseline"/>
                <w:lang w:eastAsia="zh-CN"/>
              </w:rPr>
            </w:pPr>
            <w:r>
              <w:rPr>
                <w:rFonts w:hint="default" w:ascii="宋体" w:hAnsi="宋体"/>
                <w:b/>
                <w:bCs w:val="0"/>
                <w:sz w:val="18"/>
                <w:szCs w:val="18"/>
                <w:highlight w:val="none"/>
                <w:vertAlign w:val="baseline"/>
                <w:lang w:eastAsia="zh-CN"/>
              </w:rPr>
              <w:t>技术类</w:t>
            </w:r>
          </w:p>
        </w:tc>
        <w:tc>
          <w:tcPr>
            <w:tcW w:w="6791" w:type="dxa"/>
          </w:tcPr>
          <w:p>
            <w:pPr>
              <w:numPr>
                <w:ilvl w:val="0"/>
                <w:numId w:val="0"/>
              </w:numPr>
              <w:spacing w:line="360" w:lineRule="exact"/>
              <w:rPr>
                <w:rFonts w:hint="default" w:ascii="宋体" w:hAnsi="宋体"/>
                <w:b w:val="0"/>
                <w:bCs/>
                <w:sz w:val="18"/>
                <w:szCs w:val="18"/>
                <w:highlight w:val="none"/>
                <w:vertAlign w:val="baseline"/>
                <w:lang w:eastAsia="zh-CN"/>
              </w:rPr>
            </w:pPr>
            <w:r>
              <w:rPr>
                <w:rFonts w:hint="default" w:ascii="宋体" w:hAnsi="宋体"/>
                <w:b w:val="0"/>
                <w:bCs/>
                <w:sz w:val="18"/>
                <w:szCs w:val="18"/>
                <w:highlight w:val="none"/>
                <w:vertAlign w:val="baseline"/>
                <w:lang w:eastAsia="zh-CN"/>
              </w:rPr>
              <w:t>结构工程师</w:t>
            </w:r>
          </w:p>
          <w:p>
            <w:pPr>
              <w:numPr>
                <w:ilvl w:val="0"/>
                <w:numId w:val="0"/>
              </w:numPr>
              <w:spacing w:line="360" w:lineRule="exact"/>
              <w:rPr>
                <w:rFonts w:hint="default" w:ascii="宋体" w:hAnsi="宋体"/>
                <w:b w:val="0"/>
                <w:bCs/>
                <w:sz w:val="18"/>
                <w:szCs w:val="18"/>
                <w:highlight w:val="none"/>
                <w:vertAlign w:val="baseline"/>
                <w:lang w:eastAsia="zh-CN"/>
              </w:rPr>
            </w:pPr>
            <w:r>
              <w:rPr>
                <w:rFonts w:hint="default" w:ascii="宋体" w:hAnsi="宋体"/>
                <w:b w:val="0"/>
                <w:bCs/>
                <w:sz w:val="18"/>
                <w:szCs w:val="18"/>
                <w:highlight w:val="none"/>
                <w:vertAlign w:val="baseline"/>
                <w:lang w:eastAsia="zh-CN"/>
              </w:rPr>
              <w:t>电器工程师、软件工程师、硬件工程师</w:t>
            </w:r>
          </w:p>
          <w:p>
            <w:pPr>
              <w:numPr>
                <w:ilvl w:val="0"/>
                <w:numId w:val="0"/>
              </w:numPr>
              <w:spacing w:line="360" w:lineRule="exact"/>
              <w:rPr>
                <w:rFonts w:hint="default" w:ascii="宋体" w:hAnsi="宋体"/>
                <w:b w:val="0"/>
                <w:bCs/>
                <w:sz w:val="18"/>
                <w:szCs w:val="18"/>
                <w:highlight w:val="none"/>
                <w:vertAlign w:val="baseline"/>
                <w:lang w:eastAsia="zh-CN"/>
              </w:rPr>
            </w:pPr>
            <w:r>
              <w:rPr>
                <w:rFonts w:hint="default" w:ascii="宋体" w:hAnsi="宋体"/>
                <w:b w:val="0"/>
                <w:bCs/>
                <w:sz w:val="18"/>
                <w:szCs w:val="18"/>
                <w:highlight w:val="none"/>
                <w:vertAlign w:val="baseline"/>
                <w:lang w:eastAsia="zh-CN"/>
              </w:rPr>
              <w:t>性能工程师、匹配工程师、测试工程师</w:t>
            </w:r>
          </w:p>
          <w:p>
            <w:pPr>
              <w:numPr>
                <w:ilvl w:val="0"/>
                <w:numId w:val="0"/>
              </w:numPr>
              <w:spacing w:line="360" w:lineRule="exact"/>
              <w:rPr>
                <w:rFonts w:hint="default" w:ascii="宋体" w:hAnsi="宋体"/>
                <w:b w:val="0"/>
                <w:bCs/>
                <w:sz w:val="18"/>
                <w:szCs w:val="18"/>
                <w:highlight w:val="none"/>
                <w:vertAlign w:val="baseline"/>
                <w:lang w:eastAsia="zh-CN"/>
              </w:rPr>
            </w:pPr>
            <w:r>
              <w:rPr>
                <w:rFonts w:hint="default" w:ascii="宋体" w:hAnsi="宋体"/>
                <w:b w:val="0"/>
                <w:bCs/>
                <w:sz w:val="18"/>
                <w:szCs w:val="18"/>
                <w:highlight w:val="none"/>
                <w:vertAlign w:val="baseline"/>
                <w:lang w:eastAsia="zh-CN"/>
              </w:rPr>
              <w:t>电气工程师、工业设计师、CMF工程师</w:t>
            </w:r>
          </w:p>
          <w:p>
            <w:pPr>
              <w:numPr>
                <w:ilvl w:val="0"/>
                <w:numId w:val="0"/>
              </w:numPr>
              <w:spacing w:line="360" w:lineRule="exact"/>
              <w:rPr>
                <w:rFonts w:hint="eastAsia" w:ascii="宋体" w:hAnsi="宋体"/>
                <w:b w:val="0"/>
                <w:bCs/>
                <w:sz w:val="18"/>
                <w:szCs w:val="18"/>
                <w:highlight w:val="none"/>
                <w:vertAlign w:val="baseline"/>
                <w:lang w:eastAsia="zh-CN"/>
              </w:rPr>
            </w:pPr>
            <w:r>
              <w:rPr>
                <w:rFonts w:hint="default" w:ascii="宋体" w:hAnsi="宋体"/>
                <w:b w:val="0"/>
                <w:bCs/>
                <w:sz w:val="18"/>
                <w:szCs w:val="18"/>
                <w:highlight w:val="none"/>
                <w:vertAlign w:val="baseline"/>
                <w:lang w:eastAsia="zh-CN"/>
              </w:rPr>
              <w:t>材料工程师、包装设计师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31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exact"/>
              <w:jc w:val="center"/>
              <w:rPr>
                <w:rFonts w:hint="eastAsia" w:ascii="宋体" w:hAnsi="宋体"/>
                <w:b/>
                <w:bCs w:val="0"/>
                <w:sz w:val="18"/>
                <w:szCs w:val="18"/>
                <w:highlight w:val="none"/>
                <w:vertAlign w:val="baseline"/>
                <w:lang w:eastAsia="zh-CN"/>
              </w:rPr>
            </w:pPr>
            <w:r>
              <w:rPr>
                <w:rFonts w:hint="default" w:ascii="宋体" w:hAnsi="宋体"/>
                <w:b/>
                <w:bCs w:val="0"/>
                <w:sz w:val="18"/>
                <w:szCs w:val="18"/>
                <w:highlight w:val="none"/>
                <w:vertAlign w:val="baseline"/>
                <w:lang w:eastAsia="zh-CN"/>
              </w:rPr>
              <w:t>信息技术类</w:t>
            </w:r>
          </w:p>
        </w:tc>
        <w:tc>
          <w:tcPr>
            <w:tcW w:w="6791" w:type="dxa"/>
          </w:tcPr>
          <w:p>
            <w:pPr>
              <w:numPr>
                <w:ilvl w:val="0"/>
                <w:numId w:val="0"/>
              </w:numPr>
              <w:spacing w:line="360" w:lineRule="exact"/>
              <w:rPr>
                <w:rFonts w:hint="default" w:ascii="宋体" w:hAnsi="宋体"/>
                <w:b w:val="0"/>
                <w:bCs/>
                <w:sz w:val="18"/>
                <w:szCs w:val="18"/>
                <w:highlight w:val="none"/>
                <w:vertAlign w:val="baseline"/>
                <w:lang w:eastAsia="zh-CN"/>
              </w:rPr>
            </w:pPr>
            <w:r>
              <w:rPr>
                <w:rFonts w:hint="default" w:ascii="宋体" w:hAnsi="宋体"/>
                <w:b w:val="0"/>
                <w:bCs/>
                <w:sz w:val="18"/>
                <w:szCs w:val="18"/>
                <w:highlight w:val="none"/>
                <w:vertAlign w:val="baseline"/>
                <w:lang w:eastAsia="zh-CN"/>
              </w:rPr>
              <w:t>编程开发工程师（JAVA、IOS、Android、Python、Linux等）</w:t>
            </w:r>
          </w:p>
          <w:p>
            <w:pPr>
              <w:numPr>
                <w:ilvl w:val="0"/>
                <w:numId w:val="0"/>
              </w:numPr>
              <w:spacing w:line="360" w:lineRule="exact"/>
              <w:rPr>
                <w:rFonts w:hint="default" w:ascii="宋体" w:hAnsi="宋体"/>
                <w:b w:val="0"/>
                <w:bCs/>
                <w:sz w:val="18"/>
                <w:szCs w:val="18"/>
                <w:highlight w:val="none"/>
                <w:vertAlign w:val="baseline"/>
                <w:lang w:eastAsia="zh-CN"/>
              </w:rPr>
            </w:pPr>
            <w:r>
              <w:rPr>
                <w:rFonts w:hint="default" w:ascii="宋体" w:hAnsi="宋体"/>
                <w:b w:val="0"/>
                <w:bCs/>
                <w:sz w:val="18"/>
                <w:szCs w:val="18"/>
                <w:highlight w:val="none"/>
                <w:vertAlign w:val="baseline"/>
                <w:lang w:eastAsia="zh-CN"/>
              </w:rPr>
              <w:t>前端开发工程师、驱动开发工程师、游戏开发工程师</w:t>
            </w:r>
          </w:p>
          <w:p>
            <w:pPr>
              <w:numPr>
                <w:ilvl w:val="0"/>
                <w:numId w:val="0"/>
              </w:numPr>
              <w:spacing w:line="360" w:lineRule="exact"/>
              <w:rPr>
                <w:rFonts w:hint="default" w:ascii="宋体" w:hAnsi="宋体"/>
                <w:b w:val="0"/>
                <w:bCs/>
                <w:sz w:val="18"/>
                <w:szCs w:val="18"/>
                <w:highlight w:val="none"/>
                <w:vertAlign w:val="baseline"/>
                <w:lang w:eastAsia="zh-CN"/>
              </w:rPr>
            </w:pPr>
            <w:r>
              <w:rPr>
                <w:rFonts w:hint="default" w:ascii="宋体" w:hAnsi="宋体"/>
                <w:b w:val="0"/>
                <w:bCs/>
                <w:sz w:val="18"/>
                <w:szCs w:val="18"/>
                <w:highlight w:val="none"/>
                <w:vertAlign w:val="baseline"/>
                <w:lang w:eastAsia="zh-CN"/>
              </w:rPr>
              <w:t>视觉设计（平面、动效、UI、AR等）</w:t>
            </w:r>
          </w:p>
          <w:p>
            <w:pPr>
              <w:numPr>
                <w:ilvl w:val="0"/>
                <w:numId w:val="0"/>
              </w:numPr>
              <w:spacing w:line="360" w:lineRule="exact"/>
              <w:rPr>
                <w:rFonts w:hint="eastAsia" w:ascii="宋体" w:hAnsi="宋体"/>
                <w:b w:val="0"/>
                <w:bCs/>
                <w:sz w:val="18"/>
                <w:szCs w:val="18"/>
                <w:highlight w:val="none"/>
                <w:vertAlign w:val="baseline"/>
                <w:lang w:eastAsia="zh-CN"/>
              </w:rPr>
            </w:pPr>
            <w:r>
              <w:rPr>
                <w:rFonts w:hint="default" w:ascii="宋体" w:hAnsi="宋体"/>
                <w:b w:val="0"/>
                <w:bCs/>
                <w:sz w:val="18"/>
                <w:szCs w:val="18"/>
                <w:highlight w:val="none"/>
                <w:vertAlign w:val="baseline"/>
                <w:lang w:eastAsia="zh-CN"/>
              </w:rPr>
              <w:t>运维工程师、系统工程师、技术支持员、测试工程师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31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exact"/>
              <w:jc w:val="center"/>
              <w:rPr>
                <w:rFonts w:hint="eastAsia" w:ascii="宋体" w:hAnsi="宋体"/>
                <w:b/>
                <w:bCs w:val="0"/>
                <w:sz w:val="18"/>
                <w:szCs w:val="18"/>
                <w:highlight w:val="none"/>
                <w:vertAlign w:val="baseline"/>
                <w:lang w:eastAsia="zh-CN"/>
              </w:rPr>
            </w:pPr>
            <w:r>
              <w:rPr>
                <w:rFonts w:hint="default" w:ascii="宋体" w:hAnsi="宋体"/>
                <w:b/>
                <w:bCs w:val="0"/>
                <w:sz w:val="18"/>
                <w:szCs w:val="18"/>
                <w:highlight w:val="none"/>
                <w:vertAlign w:val="baseline"/>
                <w:lang w:eastAsia="zh-CN"/>
              </w:rPr>
              <w:t>专业类</w:t>
            </w:r>
          </w:p>
        </w:tc>
        <w:tc>
          <w:tcPr>
            <w:tcW w:w="6791" w:type="dxa"/>
          </w:tcPr>
          <w:p>
            <w:pPr>
              <w:numPr>
                <w:ilvl w:val="0"/>
                <w:numId w:val="0"/>
              </w:numPr>
              <w:spacing w:line="360" w:lineRule="exact"/>
              <w:rPr>
                <w:rFonts w:hint="default" w:ascii="宋体" w:hAnsi="宋体"/>
                <w:b w:val="0"/>
                <w:bCs/>
                <w:sz w:val="18"/>
                <w:szCs w:val="18"/>
                <w:highlight w:val="none"/>
                <w:vertAlign w:val="baseline"/>
                <w:lang w:eastAsia="zh-CN"/>
              </w:rPr>
            </w:pPr>
            <w:r>
              <w:rPr>
                <w:rFonts w:hint="default" w:ascii="宋体" w:hAnsi="宋体"/>
                <w:b w:val="0"/>
                <w:bCs/>
                <w:sz w:val="18"/>
                <w:szCs w:val="18"/>
                <w:highlight w:val="none"/>
                <w:vertAlign w:val="baseline"/>
                <w:lang w:eastAsia="zh-CN"/>
              </w:rPr>
              <w:t>翻译（英语、西班牙语、葡萄牙语、意大利语、德语、日语、韩语）</w:t>
            </w:r>
          </w:p>
          <w:p>
            <w:pPr>
              <w:numPr>
                <w:ilvl w:val="0"/>
                <w:numId w:val="0"/>
              </w:numPr>
              <w:spacing w:line="360" w:lineRule="exact"/>
              <w:rPr>
                <w:rFonts w:hint="default" w:ascii="宋体" w:hAnsi="宋体"/>
                <w:b w:val="0"/>
                <w:bCs/>
                <w:sz w:val="18"/>
                <w:szCs w:val="18"/>
                <w:highlight w:val="none"/>
                <w:vertAlign w:val="baseline"/>
                <w:lang w:eastAsia="zh-CN"/>
              </w:rPr>
            </w:pPr>
            <w:r>
              <w:rPr>
                <w:rFonts w:hint="default" w:ascii="宋体" w:hAnsi="宋体"/>
                <w:b w:val="0"/>
                <w:bCs/>
                <w:sz w:val="18"/>
                <w:szCs w:val="18"/>
                <w:highlight w:val="none"/>
                <w:vertAlign w:val="baseline"/>
                <w:lang w:eastAsia="zh-CN"/>
              </w:rPr>
              <w:t>财务分析员、预算成本专员、国际会计、国内会计</w:t>
            </w:r>
          </w:p>
          <w:p>
            <w:pPr>
              <w:numPr>
                <w:ilvl w:val="0"/>
                <w:numId w:val="0"/>
              </w:numPr>
              <w:spacing w:line="360" w:lineRule="exact"/>
              <w:rPr>
                <w:rFonts w:hint="default" w:ascii="宋体" w:hAnsi="宋体"/>
                <w:b w:val="0"/>
                <w:bCs/>
                <w:sz w:val="18"/>
                <w:szCs w:val="18"/>
                <w:highlight w:val="none"/>
                <w:vertAlign w:val="baseline"/>
                <w:lang w:eastAsia="zh-CN"/>
              </w:rPr>
            </w:pPr>
            <w:r>
              <w:rPr>
                <w:rFonts w:hint="default" w:ascii="宋体" w:hAnsi="宋体"/>
                <w:b w:val="0"/>
                <w:bCs/>
                <w:sz w:val="18"/>
                <w:szCs w:val="18"/>
                <w:highlight w:val="none"/>
                <w:vertAlign w:val="baseline"/>
                <w:lang w:eastAsia="zh-CN"/>
              </w:rPr>
              <w:t>国际法务、国内法务</w:t>
            </w:r>
          </w:p>
          <w:p>
            <w:pPr>
              <w:numPr>
                <w:ilvl w:val="0"/>
                <w:numId w:val="0"/>
              </w:numPr>
              <w:spacing w:line="360" w:lineRule="exact"/>
              <w:rPr>
                <w:rFonts w:hint="default" w:ascii="宋体" w:hAnsi="宋体"/>
                <w:b w:val="0"/>
                <w:bCs/>
                <w:sz w:val="18"/>
                <w:szCs w:val="18"/>
                <w:highlight w:val="none"/>
                <w:vertAlign w:val="baseline"/>
                <w:lang w:eastAsia="zh-CN"/>
              </w:rPr>
            </w:pPr>
            <w:r>
              <w:rPr>
                <w:rFonts w:hint="default" w:ascii="宋体" w:hAnsi="宋体"/>
                <w:b w:val="0"/>
                <w:bCs/>
                <w:sz w:val="18"/>
                <w:szCs w:val="18"/>
                <w:highlight w:val="none"/>
                <w:vertAlign w:val="baseline"/>
                <w:lang w:eastAsia="zh-CN"/>
              </w:rPr>
              <w:t>采购业务经理、核价专员</w:t>
            </w:r>
            <w:bookmarkStart w:id="0" w:name="_GoBack"/>
            <w:bookmarkEnd w:id="0"/>
          </w:p>
          <w:p>
            <w:pPr>
              <w:numPr>
                <w:ilvl w:val="0"/>
                <w:numId w:val="0"/>
              </w:numPr>
              <w:spacing w:line="360" w:lineRule="exact"/>
              <w:rPr>
                <w:rFonts w:hint="default" w:ascii="宋体" w:hAnsi="宋体"/>
                <w:b w:val="0"/>
                <w:bCs/>
                <w:sz w:val="18"/>
                <w:szCs w:val="18"/>
                <w:highlight w:val="none"/>
                <w:vertAlign w:val="baseline"/>
                <w:lang w:eastAsia="zh-CN"/>
              </w:rPr>
            </w:pPr>
            <w:r>
              <w:rPr>
                <w:rFonts w:hint="default" w:ascii="宋体" w:hAnsi="宋体"/>
                <w:b w:val="0"/>
                <w:bCs/>
                <w:sz w:val="18"/>
                <w:szCs w:val="18"/>
                <w:highlight w:val="none"/>
                <w:vertAlign w:val="baseline"/>
                <w:lang w:eastAsia="zh-CN"/>
              </w:rPr>
              <w:t>人力资源专员</w:t>
            </w:r>
          </w:p>
          <w:p>
            <w:pPr>
              <w:numPr>
                <w:ilvl w:val="0"/>
                <w:numId w:val="0"/>
              </w:numPr>
              <w:spacing w:line="360" w:lineRule="exact"/>
              <w:rPr>
                <w:rFonts w:hint="default" w:ascii="宋体" w:hAnsi="宋体"/>
                <w:b w:val="0"/>
                <w:bCs/>
                <w:sz w:val="18"/>
                <w:szCs w:val="18"/>
                <w:highlight w:val="none"/>
                <w:vertAlign w:val="baseline"/>
                <w:lang w:eastAsia="zh-CN"/>
              </w:rPr>
            </w:pPr>
            <w:r>
              <w:rPr>
                <w:rFonts w:hint="default" w:ascii="宋体" w:hAnsi="宋体"/>
                <w:b w:val="0"/>
                <w:bCs/>
                <w:sz w:val="18"/>
                <w:szCs w:val="18"/>
                <w:highlight w:val="none"/>
                <w:vertAlign w:val="baseline"/>
                <w:lang w:eastAsia="zh-CN"/>
              </w:rPr>
              <w:t>政务专员</w:t>
            </w:r>
          </w:p>
          <w:p>
            <w:pPr>
              <w:numPr>
                <w:ilvl w:val="0"/>
                <w:numId w:val="0"/>
              </w:numPr>
              <w:spacing w:line="360" w:lineRule="exact"/>
              <w:rPr>
                <w:rFonts w:hint="default" w:ascii="宋体" w:hAnsi="宋体"/>
                <w:b w:val="0"/>
                <w:bCs/>
                <w:sz w:val="18"/>
                <w:szCs w:val="18"/>
                <w:highlight w:val="none"/>
                <w:vertAlign w:val="baseline"/>
                <w:lang w:eastAsia="zh-CN"/>
              </w:rPr>
            </w:pPr>
            <w:r>
              <w:rPr>
                <w:rFonts w:hint="default" w:ascii="宋体" w:hAnsi="宋体"/>
                <w:b w:val="0"/>
                <w:bCs/>
                <w:sz w:val="18"/>
                <w:szCs w:val="18"/>
                <w:highlight w:val="none"/>
                <w:vertAlign w:val="baseline"/>
                <w:lang w:eastAsia="zh-CN"/>
              </w:rPr>
              <w:t>专利工程师</w:t>
            </w:r>
          </w:p>
          <w:p>
            <w:pPr>
              <w:numPr>
                <w:ilvl w:val="0"/>
                <w:numId w:val="0"/>
              </w:numPr>
              <w:spacing w:line="360" w:lineRule="exact"/>
              <w:rPr>
                <w:rFonts w:hint="eastAsia" w:ascii="宋体" w:hAnsi="宋体"/>
                <w:b w:val="0"/>
                <w:bCs/>
                <w:sz w:val="18"/>
                <w:szCs w:val="18"/>
                <w:highlight w:val="none"/>
                <w:vertAlign w:val="baseline"/>
                <w:lang w:eastAsia="zh-CN"/>
              </w:rPr>
            </w:pPr>
            <w:r>
              <w:rPr>
                <w:rFonts w:hint="default" w:ascii="宋体" w:hAnsi="宋体"/>
                <w:b w:val="0"/>
                <w:bCs/>
                <w:sz w:val="18"/>
                <w:szCs w:val="18"/>
                <w:highlight w:val="none"/>
                <w:vertAlign w:val="baseline"/>
                <w:lang w:eastAsia="zh-CN"/>
              </w:rPr>
              <w:t>审计专员、监察专员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31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exact"/>
              <w:jc w:val="center"/>
              <w:rPr>
                <w:rFonts w:hint="eastAsia" w:ascii="宋体" w:hAnsi="宋体"/>
                <w:b/>
                <w:bCs w:val="0"/>
                <w:sz w:val="18"/>
                <w:szCs w:val="18"/>
                <w:highlight w:val="none"/>
                <w:vertAlign w:val="baseline"/>
                <w:lang w:eastAsia="zh-CN"/>
              </w:rPr>
            </w:pPr>
            <w:r>
              <w:rPr>
                <w:rFonts w:hint="default" w:ascii="宋体" w:hAnsi="宋体"/>
                <w:b/>
                <w:bCs w:val="0"/>
                <w:sz w:val="18"/>
                <w:szCs w:val="18"/>
                <w:highlight w:val="none"/>
                <w:vertAlign w:val="baseline"/>
                <w:lang w:eastAsia="zh-CN"/>
              </w:rPr>
              <w:t>市场类</w:t>
            </w:r>
          </w:p>
        </w:tc>
        <w:tc>
          <w:tcPr>
            <w:tcW w:w="6791" w:type="dxa"/>
          </w:tcPr>
          <w:p>
            <w:pPr>
              <w:numPr>
                <w:ilvl w:val="0"/>
                <w:numId w:val="0"/>
              </w:numPr>
              <w:spacing w:line="360" w:lineRule="exact"/>
              <w:rPr>
                <w:rFonts w:hint="default" w:ascii="宋体" w:hAnsi="宋体"/>
                <w:b w:val="0"/>
                <w:bCs/>
                <w:sz w:val="18"/>
                <w:szCs w:val="18"/>
                <w:highlight w:val="none"/>
                <w:vertAlign w:val="baseline"/>
                <w:lang w:eastAsia="zh-CN"/>
              </w:rPr>
            </w:pPr>
            <w:r>
              <w:rPr>
                <w:rFonts w:hint="default" w:ascii="宋体" w:hAnsi="宋体"/>
                <w:b w:val="0"/>
                <w:bCs/>
                <w:sz w:val="18"/>
                <w:szCs w:val="18"/>
                <w:highlight w:val="none"/>
                <w:vertAlign w:val="baseline"/>
                <w:lang w:eastAsia="zh-CN"/>
              </w:rPr>
              <w:t>平面设计师、网页设计师</w:t>
            </w:r>
          </w:p>
          <w:p>
            <w:pPr>
              <w:numPr>
                <w:ilvl w:val="0"/>
                <w:numId w:val="0"/>
              </w:numPr>
              <w:spacing w:line="360" w:lineRule="exact"/>
              <w:rPr>
                <w:rFonts w:hint="default" w:ascii="宋体" w:hAnsi="宋体"/>
                <w:b w:val="0"/>
                <w:bCs/>
                <w:sz w:val="18"/>
                <w:szCs w:val="18"/>
                <w:highlight w:val="none"/>
                <w:vertAlign w:val="baseline"/>
                <w:lang w:eastAsia="zh-CN"/>
              </w:rPr>
            </w:pPr>
            <w:r>
              <w:rPr>
                <w:rFonts w:hint="default" w:ascii="宋体" w:hAnsi="宋体"/>
                <w:b w:val="0"/>
                <w:bCs/>
                <w:sz w:val="18"/>
                <w:szCs w:val="18"/>
                <w:highlight w:val="none"/>
                <w:vertAlign w:val="baseline"/>
                <w:lang w:eastAsia="zh-CN"/>
              </w:rPr>
              <w:t>摄影师、视频制作师</w:t>
            </w:r>
          </w:p>
          <w:p>
            <w:pPr>
              <w:numPr>
                <w:ilvl w:val="0"/>
                <w:numId w:val="0"/>
              </w:numPr>
              <w:spacing w:line="360" w:lineRule="exact"/>
              <w:rPr>
                <w:rFonts w:hint="default" w:ascii="宋体" w:hAnsi="宋体"/>
                <w:b w:val="0"/>
                <w:bCs/>
                <w:sz w:val="18"/>
                <w:szCs w:val="18"/>
                <w:highlight w:val="none"/>
                <w:vertAlign w:val="baseline"/>
                <w:lang w:eastAsia="zh-CN"/>
              </w:rPr>
            </w:pPr>
            <w:r>
              <w:rPr>
                <w:rFonts w:hint="default" w:ascii="宋体" w:hAnsi="宋体"/>
                <w:b w:val="0"/>
                <w:bCs/>
                <w:sz w:val="18"/>
                <w:szCs w:val="18"/>
                <w:highlight w:val="none"/>
                <w:vertAlign w:val="baseline"/>
                <w:lang w:eastAsia="zh-CN"/>
              </w:rPr>
              <w:t>文案、编辑、媒介专员、新媒体运营专员</w:t>
            </w:r>
          </w:p>
          <w:p>
            <w:pPr>
              <w:numPr>
                <w:ilvl w:val="0"/>
                <w:numId w:val="0"/>
              </w:numPr>
              <w:spacing w:line="360" w:lineRule="exact"/>
              <w:rPr>
                <w:rFonts w:hint="eastAsia" w:ascii="宋体" w:hAnsi="宋体"/>
                <w:b w:val="0"/>
                <w:bCs/>
                <w:sz w:val="18"/>
                <w:szCs w:val="18"/>
                <w:highlight w:val="none"/>
                <w:vertAlign w:val="baseline"/>
                <w:lang w:eastAsia="zh-CN"/>
              </w:rPr>
            </w:pPr>
            <w:r>
              <w:rPr>
                <w:rFonts w:hint="default" w:ascii="宋体" w:hAnsi="宋体"/>
                <w:b w:val="0"/>
                <w:bCs/>
                <w:sz w:val="18"/>
                <w:szCs w:val="18"/>
                <w:highlight w:val="none"/>
                <w:vertAlign w:val="baseline"/>
                <w:lang w:eastAsia="zh-CN"/>
              </w:rPr>
              <w:t>市场策划、市场研究员、产品经理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31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exact"/>
              <w:jc w:val="center"/>
              <w:rPr>
                <w:rFonts w:hint="eastAsia" w:ascii="宋体" w:hAnsi="宋体"/>
                <w:b/>
                <w:bCs w:val="0"/>
                <w:sz w:val="18"/>
                <w:szCs w:val="18"/>
                <w:highlight w:val="none"/>
                <w:vertAlign w:val="baseline"/>
                <w:lang w:eastAsia="zh-CN"/>
              </w:rPr>
            </w:pPr>
            <w:r>
              <w:rPr>
                <w:rFonts w:hint="default" w:ascii="宋体" w:hAnsi="宋体"/>
                <w:b/>
                <w:bCs w:val="0"/>
                <w:sz w:val="18"/>
                <w:szCs w:val="18"/>
                <w:highlight w:val="none"/>
                <w:vertAlign w:val="baseline"/>
                <w:lang w:eastAsia="zh-CN"/>
              </w:rPr>
              <w:t>生产管理类</w:t>
            </w:r>
          </w:p>
        </w:tc>
        <w:tc>
          <w:tcPr>
            <w:tcW w:w="6791" w:type="dxa"/>
          </w:tcPr>
          <w:p>
            <w:pPr>
              <w:numPr>
                <w:ilvl w:val="0"/>
                <w:numId w:val="0"/>
              </w:numPr>
              <w:spacing w:line="360" w:lineRule="exact"/>
              <w:rPr>
                <w:rFonts w:hint="eastAsia" w:ascii="宋体" w:hAnsi="宋体"/>
                <w:b w:val="0"/>
                <w:bCs/>
                <w:sz w:val="18"/>
                <w:szCs w:val="18"/>
                <w:highlight w:val="none"/>
                <w:vertAlign w:val="baseline"/>
                <w:lang w:eastAsia="zh-CN"/>
              </w:rPr>
            </w:pPr>
            <w:r>
              <w:rPr>
                <w:rFonts w:hint="default" w:ascii="宋体" w:hAnsi="宋体"/>
                <w:b w:val="0"/>
                <w:bCs/>
                <w:sz w:val="18"/>
                <w:szCs w:val="18"/>
                <w:highlight w:val="none"/>
                <w:vertAlign w:val="baseline"/>
                <w:lang w:eastAsia="zh-CN"/>
              </w:rPr>
              <w:t>生产管理储备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31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exact"/>
              <w:jc w:val="center"/>
              <w:rPr>
                <w:rFonts w:hint="default" w:ascii="宋体" w:hAnsi="宋体"/>
                <w:b/>
                <w:bCs w:val="0"/>
                <w:sz w:val="18"/>
                <w:szCs w:val="18"/>
                <w:highlight w:val="none"/>
                <w:vertAlign w:val="baseline"/>
                <w:lang w:eastAsia="zh-CN"/>
              </w:rPr>
            </w:pPr>
            <w:r>
              <w:rPr>
                <w:rFonts w:hint="default" w:ascii="宋体" w:hAnsi="宋体"/>
                <w:b/>
                <w:bCs w:val="0"/>
                <w:sz w:val="18"/>
                <w:szCs w:val="18"/>
                <w:highlight w:val="none"/>
                <w:vertAlign w:val="baseline"/>
                <w:lang w:eastAsia="zh-CN"/>
              </w:rPr>
              <w:t>工程类</w:t>
            </w:r>
          </w:p>
        </w:tc>
        <w:tc>
          <w:tcPr>
            <w:tcW w:w="6791" w:type="dxa"/>
          </w:tcPr>
          <w:p>
            <w:pPr>
              <w:numPr>
                <w:ilvl w:val="0"/>
                <w:numId w:val="0"/>
              </w:numPr>
              <w:spacing w:line="360" w:lineRule="exact"/>
              <w:rPr>
                <w:rFonts w:hint="default" w:ascii="宋体" w:hAnsi="宋体"/>
                <w:b w:val="0"/>
                <w:bCs/>
                <w:sz w:val="18"/>
                <w:szCs w:val="18"/>
                <w:highlight w:val="none"/>
                <w:vertAlign w:val="baseline"/>
                <w:lang w:eastAsia="zh-CN"/>
              </w:rPr>
            </w:pPr>
            <w:r>
              <w:rPr>
                <w:rFonts w:hint="default" w:ascii="宋体" w:hAnsi="宋体"/>
                <w:b w:val="0"/>
                <w:bCs/>
                <w:sz w:val="18"/>
                <w:szCs w:val="18"/>
                <w:highlight w:val="none"/>
                <w:vertAlign w:val="baseline"/>
                <w:lang w:eastAsia="zh-CN"/>
              </w:rPr>
              <w:t>工艺工程师、自动化工程师、IE工程师、机电工程师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31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exact"/>
              <w:jc w:val="center"/>
              <w:rPr>
                <w:rFonts w:hint="default" w:ascii="宋体" w:hAnsi="宋体"/>
                <w:b/>
                <w:bCs w:val="0"/>
                <w:sz w:val="18"/>
                <w:szCs w:val="18"/>
                <w:highlight w:val="none"/>
                <w:vertAlign w:val="baseline"/>
                <w:lang w:eastAsia="zh-CN"/>
              </w:rPr>
            </w:pPr>
            <w:r>
              <w:rPr>
                <w:rFonts w:hint="default" w:ascii="宋体" w:hAnsi="宋体"/>
                <w:b/>
                <w:bCs w:val="0"/>
                <w:sz w:val="18"/>
                <w:szCs w:val="18"/>
                <w:highlight w:val="none"/>
                <w:vertAlign w:val="baseline"/>
                <w:lang w:eastAsia="zh-CN"/>
              </w:rPr>
              <w:t>品质类</w:t>
            </w:r>
          </w:p>
        </w:tc>
        <w:tc>
          <w:tcPr>
            <w:tcW w:w="6791" w:type="dxa"/>
          </w:tcPr>
          <w:p>
            <w:pPr>
              <w:numPr>
                <w:ilvl w:val="0"/>
                <w:numId w:val="0"/>
              </w:numPr>
              <w:spacing w:line="360" w:lineRule="exact"/>
              <w:rPr>
                <w:rFonts w:hint="default" w:ascii="宋体" w:hAnsi="宋体"/>
                <w:b w:val="0"/>
                <w:bCs/>
                <w:sz w:val="18"/>
                <w:szCs w:val="18"/>
                <w:highlight w:val="none"/>
                <w:vertAlign w:val="baseline"/>
                <w:lang w:eastAsia="zh-CN"/>
              </w:rPr>
            </w:pPr>
            <w:r>
              <w:rPr>
                <w:rFonts w:hint="default" w:ascii="宋体" w:hAnsi="宋体"/>
                <w:b w:val="0"/>
                <w:bCs/>
                <w:sz w:val="18"/>
                <w:szCs w:val="18"/>
                <w:highlight w:val="none"/>
                <w:vertAlign w:val="baseline"/>
                <w:lang w:eastAsia="zh-CN"/>
              </w:rPr>
              <w:t>质量工程师</w:t>
            </w:r>
          </w:p>
          <w:p>
            <w:pPr>
              <w:numPr>
                <w:ilvl w:val="0"/>
                <w:numId w:val="0"/>
              </w:numPr>
              <w:spacing w:line="360" w:lineRule="exact"/>
              <w:rPr>
                <w:rFonts w:hint="default" w:ascii="宋体" w:hAnsi="宋体"/>
                <w:b w:val="0"/>
                <w:bCs/>
                <w:sz w:val="18"/>
                <w:szCs w:val="18"/>
                <w:highlight w:val="none"/>
                <w:vertAlign w:val="baseline"/>
                <w:lang w:eastAsia="zh-CN"/>
              </w:rPr>
            </w:pPr>
            <w:r>
              <w:rPr>
                <w:rFonts w:hint="default" w:ascii="宋体" w:hAnsi="宋体"/>
                <w:b w:val="0"/>
                <w:bCs/>
                <w:sz w:val="18"/>
                <w:szCs w:val="18"/>
                <w:highlight w:val="none"/>
                <w:vertAlign w:val="baseline"/>
                <w:lang w:eastAsia="zh-CN"/>
              </w:rPr>
              <w:t>认证工程师、体系工程师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31" w:type="dxa"/>
            <w:vAlign w:val="center"/>
          </w:tcPr>
          <w:p>
            <w:pPr>
              <w:numPr>
                <w:ilvl w:val="0"/>
                <w:numId w:val="0"/>
              </w:numPr>
              <w:spacing w:line="360" w:lineRule="exact"/>
              <w:jc w:val="center"/>
              <w:rPr>
                <w:rFonts w:hint="default" w:ascii="宋体" w:hAnsi="宋体"/>
                <w:b/>
                <w:bCs w:val="0"/>
                <w:sz w:val="18"/>
                <w:szCs w:val="18"/>
                <w:highlight w:val="none"/>
                <w:vertAlign w:val="baseline"/>
                <w:lang w:eastAsia="zh-CN"/>
              </w:rPr>
            </w:pPr>
            <w:r>
              <w:rPr>
                <w:rFonts w:hint="default" w:ascii="宋体" w:hAnsi="宋体"/>
                <w:b/>
                <w:bCs w:val="0"/>
                <w:sz w:val="18"/>
                <w:szCs w:val="18"/>
                <w:highlight w:val="none"/>
                <w:vertAlign w:val="baseline"/>
                <w:lang w:eastAsia="zh-CN"/>
              </w:rPr>
              <w:t>运营支持类</w:t>
            </w:r>
          </w:p>
        </w:tc>
        <w:tc>
          <w:tcPr>
            <w:tcW w:w="6791" w:type="dxa"/>
          </w:tcPr>
          <w:p>
            <w:pPr>
              <w:numPr>
                <w:ilvl w:val="0"/>
                <w:numId w:val="0"/>
              </w:numPr>
              <w:spacing w:line="360" w:lineRule="exact"/>
              <w:rPr>
                <w:rFonts w:hint="default" w:ascii="宋体" w:hAnsi="宋体"/>
                <w:b w:val="0"/>
                <w:bCs/>
                <w:sz w:val="18"/>
                <w:szCs w:val="18"/>
                <w:highlight w:val="none"/>
                <w:vertAlign w:val="baseline"/>
                <w:lang w:eastAsia="zh-CN"/>
              </w:rPr>
            </w:pPr>
            <w:r>
              <w:rPr>
                <w:rFonts w:hint="default" w:ascii="宋体" w:hAnsi="宋体"/>
                <w:b w:val="0"/>
                <w:bCs/>
                <w:sz w:val="18"/>
                <w:szCs w:val="18"/>
                <w:highlight w:val="none"/>
                <w:vertAlign w:val="baseline"/>
                <w:lang w:eastAsia="zh-CN"/>
              </w:rPr>
              <w:t>生产运营专员、销售运营专员、海外业务支持专员</w:t>
            </w:r>
          </w:p>
        </w:tc>
      </w:tr>
    </w:tbl>
    <w:p>
      <w:pPr>
        <w:spacing w:line="360" w:lineRule="exact"/>
        <w:rPr>
          <w:rFonts w:ascii="宋体" w:hAnsi="宋体"/>
          <w:szCs w:val="21"/>
        </w:rPr>
      </w:pPr>
    </w:p>
    <w:p>
      <w:pPr>
        <w:spacing w:line="360" w:lineRule="exact"/>
        <w:rPr>
          <w:rFonts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三、申请方式</w:t>
      </w:r>
    </w:p>
    <w:p>
      <w:pPr>
        <w:spacing w:line="36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（一）网申投递：</w:t>
      </w:r>
    </w:p>
    <w:p>
      <w:pPr>
        <w:pStyle w:val="14"/>
        <w:keepNext w:val="0"/>
        <w:keepLines w:val="0"/>
        <w:widowControl/>
        <w:suppressLineNumbers w:val="0"/>
        <w:rPr>
          <w:rFonts w:hint="eastAsia" w:ascii="宋体" w:hAnsi="宋体" w:eastAsia="宋体" w:cs="Times New Roman"/>
          <w:kern w:val="2"/>
          <w:sz w:val="21"/>
          <w:szCs w:val="21"/>
          <w:u w:val="single"/>
          <w:lang w:val="en-US" w:eastAsia="zh-CN" w:bidi="ar-SA"/>
        </w:rPr>
      </w:pPr>
      <w:r>
        <w:rPr>
          <w:rFonts w:hint="eastAsia" w:ascii="宋体" w:hAnsi="宋体" w:eastAsia="宋体" w:cs="Times New Roman"/>
          <w:kern w:val="2"/>
          <w:sz w:val="21"/>
          <w:szCs w:val="21"/>
          <w:lang w:val="en-US" w:eastAsia="zh-CN" w:bidi="ar-SA"/>
        </w:rPr>
        <w:t>打开网申链接</w:t>
      </w:r>
      <w:r>
        <w:rPr>
          <w:rFonts w:hint="eastAsia" w:ascii="宋体" w:hAnsi="宋体" w:eastAsia="宋体" w:cs="Times New Roman"/>
          <w:kern w:val="2"/>
          <w:sz w:val="21"/>
          <w:szCs w:val="21"/>
          <w:u w:val="single"/>
          <w:lang w:val="en-US" w:eastAsia="zh-CN" w:bidi="ar-SA"/>
        </w:rPr>
        <w:fldChar w:fldCharType="begin"/>
      </w:r>
      <w:r>
        <w:rPr>
          <w:rFonts w:hint="eastAsia" w:ascii="宋体" w:hAnsi="宋体" w:eastAsia="宋体" w:cs="Times New Roman"/>
          <w:kern w:val="2"/>
          <w:sz w:val="21"/>
          <w:szCs w:val="21"/>
          <w:u w:val="single"/>
          <w:lang w:val="en-US" w:eastAsia="zh-CN" w:bidi="ar-SA"/>
        </w:rPr>
        <w:instrText xml:space="preserve"> HYPERLINK "http://sc.hotjob.cn/wt/Galanz/web/index/webPositionN300!getPositionListByCorpAndWebColumnShowPic?postIdEnc=&amp;brandCode=1&amp;recruitType=1&amp;lanType=1&amp;columnId=1" </w:instrText>
      </w:r>
      <w:r>
        <w:rPr>
          <w:rFonts w:hint="eastAsia" w:ascii="宋体" w:hAnsi="宋体" w:eastAsia="宋体" w:cs="Times New Roman"/>
          <w:kern w:val="2"/>
          <w:sz w:val="21"/>
          <w:szCs w:val="21"/>
          <w:u w:val="single"/>
          <w:lang w:val="en-US" w:eastAsia="zh-CN" w:bidi="ar-SA"/>
        </w:rPr>
        <w:fldChar w:fldCharType="separate"/>
      </w:r>
      <w:r>
        <w:rPr>
          <w:rFonts w:hint="eastAsia" w:ascii="宋体" w:hAnsi="宋体" w:eastAsia="宋体" w:cs="Times New Roman"/>
          <w:kern w:val="2"/>
          <w:sz w:val="21"/>
          <w:szCs w:val="21"/>
          <w:u w:val="single"/>
          <w:lang w:val="en-US" w:eastAsia="zh-CN" w:bidi="ar-SA"/>
        </w:rPr>
        <w:t>http://sc.hotjob.cn/wt/Galanz/web/index/webPositionN300!getPositionListByCorpAndWebColumnShowPic?postIdEnc=&amp;brandCode=1&amp;recruitType=1&amp;lanType=1&amp;columnId=1</w:t>
      </w:r>
      <w:r>
        <w:rPr>
          <w:rFonts w:hint="eastAsia" w:ascii="宋体" w:hAnsi="宋体" w:eastAsia="宋体" w:cs="Times New Roman"/>
          <w:kern w:val="2"/>
          <w:sz w:val="21"/>
          <w:szCs w:val="21"/>
          <w:u w:val="single"/>
          <w:lang w:val="en-US" w:eastAsia="zh-CN" w:bidi="ar-SA"/>
        </w:rPr>
        <w:fldChar w:fldCharType="end"/>
      </w:r>
    </w:p>
    <w:p>
      <w:pPr>
        <w:spacing w:line="360" w:lineRule="exact"/>
        <w:rPr>
          <w:rFonts w:hint="default" w:ascii="宋体" w:hAnsi="宋体" w:cs="Times New Roman"/>
          <w:kern w:val="2"/>
          <w:sz w:val="21"/>
          <w:szCs w:val="21"/>
          <w:lang w:eastAsia="zh-CN" w:bidi="ar-SA"/>
        </w:rPr>
      </w:pPr>
      <w:r>
        <w:rPr>
          <w:rFonts w:hint="default" w:ascii="宋体" w:hAnsi="宋体" w:cs="Times New Roman"/>
          <w:kern w:val="2"/>
          <w:sz w:val="21"/>
          <w:szCs w:val="21"/>
          <w:lang w:eastAsia="zh-CN" w:bidi="ar-SA"/>
        </w:rPr>
        <w:t>点击“校园招聘”栏目的相关职位，投递简历。</w:t>
      </w:r>
    </w:p>
    <w:p>
      <w:pPr>
        <w:spacing w:line="360" w:lineRule="exact"/>
        <w:rPr>
          <w:rFonts w:hint="eastAsia" w:ascii="宋体" w:hAnsi="宋体"/>
          <w:szCs w:val="21"/>
        </w:rPr>
      </w:pPr>
      <w:r>
        <w:rPr>
          <w:rFonts w:hint="default" w:ascii="宋体" w:hAnsi="宋体"/>
          <w:szCs w:val="21"/>
        </w:rPr>
        <w:t>（二）</w:t>
      </w:r>
      <w:r>
        <w:rPr>
          <w:rFonts w:hint="eastAsia" w:ascii="宋体" w:hAnsi="宋体"/>
          <w:szCs w:val="21"/>
        </w:rPr>
        <w:t>扫描二维码关注“格兰仕招聘”公众号</w:t>
      </w:r>
      <w:r>
        <w:rPr>
          <w:rFonts w:hint="default" w:ascii="宋体" w:hAnsi="宋体"/>
          <w:szCs w:val="21"/>
        </w:rPr>
        <w:t>，</w:t>
      </w:r>
      <w:r>
        <w:rPr>
          <w:rFonts w:hint="default" w:ascii="宋体" w:hAnsi="宋体" w:cs="Times New Roman"/>
          <w:kern w:val="2"/>
          <w:sz w:val="21"/>
          <w:szCs w:val="21"/>
          <w:lang w:eastAsia="zh-CN" w:bidi="ar-SA"/>
        </w:rPr>
        <w:t>点击“校园招聘”栏目，投递简历。</w:t>
      </w:r>
    </w:p>
    <w:p>
      <w:pPr>
        <w:numPr>
          <w:ilvl w:val="0"/>
          <w:numId w:val="0"/>
        </w:numPr>
        <w:spacing w:line="36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327025</wp:posOffset>
            </wp:positionH>
            <wp:positionV relativeFrom="paragraph">
              <wp:posOffset>13335</wp:posOffset>
            </wp:positionV>
            <wp:extent cx="1926590" cy="1934845"/>
            <wp:effectExtent l="19050" t="0" r="0" b="0"/>
            <wp:wrapTopAndBottom/>
            <wp:docPr id="3" name="图片 1" descr="微信图片_202002021118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微信图片_20200202111838.pn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26708" cy="1935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60" w:lineRule="exact"/>
        <w:rPr>
          <w:rFonts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四、招聘流程及时间安排</w:t>
      </w:r>
    </w:p>
    <w:p>
      <w:pPr>
        <w:spacing w:line="36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（一）招聘流程：</w:t>
      </w:r>
      <w:r>
        <w:rPr>
          <w:rFonts w:ascii="宋体" w:hAnsi="宋体"/>
          <w:szCs w:val="21"/>
        </w:rPr>
        <w:t>简历</w:t>
      </w:r>
      <w:r>
        <w:rPr>
          <w:rFonts w:hint="eastAsia" w:ascii="宋体" w:hAnsi="宋体"/>
          <w:szCs w:val="21"/>
        </w:rPr>
        <w:t>投递</w:t>
      </w:r>
      <w:r>
        <w:rPr>
          <w:rFonts w:ascii="Arial" w:hAnsi="Arial" w:cs="Arial"/>
          <w:szCs w:val="21"/>
        </w:rPr>
        <w:t>→</w:t>
      </w:r>
      <w:r>
        <w:rPr>
          <w:rFonts w:hint="eastAsia" w:ascii="Arial" w:hAnsi="Arial" w:cs="Arial"/>
          <w:szCs w:val="21"/>
        </w:rPr>
        <w:t>网络</w:t>
      </w:r>
      <w:r>
        <w:rPr>
          <w:rFonts w:ascii="宋体" w:hAnsi="宋体"/>
          <w:szCs w:val="21"/>
        </w:rPr>
        <w:t>测评</w:t>
      </w:r>
      <w:r>
        <w:rPr>
          <w:rFonts w:ascii="Arial" w:hAnsi="Arial" w:cs="Arial"/>
          <w:szCs w:val="21"/>
        </w:rPr>
        <w:t>→</w:t>
      </w:r>
      <w:r>
        <w:rPr>
          <w:rFonts w:ascii="宋体" w:hAnsi="宋体"/>
          <w:szCs w:val="21"/>
        </w:rPr>
        <w:t>面试</w:t>
      </w:r>
      <w:r>
        <w:rPr>
          <w:rFonts w:ascii="Arial" w:hAnsi="Arial" w:cs="Arial"/>
          <w:szCs w:val="21"/>
        </w:rPr>
        <w:t>→</w:t>
      </w:r>
      <w:r>
        <w:rPr>
          <w:rFonts w:ascii="宋体" w:hAnsi="宋体"/>
          <w:szCs w:val="21"/>
        </w:rPr>
        <w:t>offer发放</w:t>
      </w:r>
    </w:p>
    <w:p>
      <w:pPr>
        <w:spacing w:line="360" w:lineRule="exact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（二）时间安排：</w:t>
      </w:r>
    </w:p>
    <w:p>
      <w:pPr>
        <w:spacing w:line="36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1、简历投递：2月2日-3月24日；</w:t>
      </w:r>
    </w:p>
    <w:p>
      <w:pPr>
        <w:spacing w:line="36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2、</w:t>
      </w:r>
      <w:r>
        <w:rPr>
          <w:rFonts w:hint="default" w:ascii="宋体" w:hAnsi="宋体"/>
          <w:szCs w:val="21"/>
        </w:rPr>
        <w:t>网络</w:t>
      </w:r>
      <w:r>
        <w:rPr>
          <w:rFonts w:hint="eastAsia" w:ascii="宋体" w:hAnsi="宋体"/>
          <w:szCs w:val="21"/>
        </w:rPr>
        <w:t>测评：3月25日-3月26日；</w:t>
      </w:r>
    </w:p>
    <w:p>
      <w:pPr>
        <w:spacing w:line="36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3、</w:t>
      </w:r>
      <w:r>
        <w:rPr>
          <w:rFonts w:ascii="宋体" w:hAnsi="宋体"/>
          <w:szCs w:val="21"/>
        </w:rPr>
        <w:t>面试</w:t>
      </w:r>
      <w:r>
        <w:rPr>
          <w:rFonts w:hint="eastAsia" w:ascii="宋体" w:hAnsi="宋体"/>
          <w:szCs w:val="21"/>
        </w:rPr>
        <w:t>: 2月17日-3月27日；</w:t>
      </w:r>
    </w:p>
    <w:p>
      <w:pPr>
        <w:spacing w:line="36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4、发放offer：综合面试结束后两天内发出。</w:t>
      </w:r>
    </w:p>
    <w:p>
      <w:pPr>
        <w:spacing w:line="360" w:lineRule="exact"/>
        <w:rPr>
          <w:rFonts w:ascii="宋体" w:hAnsi="宋体"/>
          <w:szCs w:val="21"/>
        </w:rPr>
      </w:pPr>
    </w:p>
    <w:p>
      <w:pPr>
        <w:spacing w:line="360" w:lineRule="exact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五、联系方式</w:t>
      </w:r>
    </w:p>
    <w:p>
      <w:pPr>
        <w:spacing w:line="36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公司网址：</w:t>
      </w:r>
      <w:r>
        <w:fldChar w:fldCharType="begin"/>
      </w:r>
      <w:r>
        <w:instrText xml:space="preserve"> HYPERLINK "http://www.galanz.com.cn" </w:instrText>
      </w:r>
      <w:r>
        <w:fldChar w:fldCharType="separate"/>
      </w:r>
      <w:r>
        <w:rPr>
          <w:rStyle w:val="8"/>
          <w:rFonts w:hint="eastAsia" w:ascii="宋体" w:hAnsi="宋体"/>
          <w:szCs w:val="21"/>
        </w:rPr>
        <w:t>www.galanz.com.cn</w:t>
      </w:r>
      <w:r>
        <w:rPr>
          <w:rStyle w:val="8"/>
          <w:rFonts w:hint="eastAsia" w:ascii="宋体" w:hAnsi="宋体"/>
          <w:szCs w:val="21"/>
        </w:rPr>
        <w:fldChar w:fldCharType="end"/>
      </w:r>
    </w:p>
    <w:p>
      <w:pPr>
        <w:spacing w:line="360" w:lineRule="exact"/>
        <w:ind w:firstLine="420" w:firstLineChars="200"/>
        <w:rPr>
          <w:rFonts w:ascii="宋体" w:hAnsi="宋体"/>
          <w:color w:val="FF0000"/>
          <w:szCs w:val="21"/>
        </w:rPr>
      </w:pPr>
      <w:r>
        <w:rPr>
          <w:rFonts w:hint="eastAsia" w:ascii="宋体" w:hAnsi="宋体"/>
          <w:color w:val="FF0000"/>
          <w:szCs w:val="21"/>
        </w:rPr>
        <w:t>联系人：人力资源部</w:t>
      </w:r>
      <w:r>
        <w:rPr>
          <w:rFonts w:hint="default" w:ascii="宋体" w:hAnsi="宋体"/>
          <w:color w:val="FF0000"/>
          <w:szCs w:val="21"/>
        </w:rPr>
        <w:t>梁先生</w:t>
      </w:r>
    </w:p>
    <w:p>
      <w:pPr>
        <w:spacing w:line="360" w:lineRule="exact"/>
        <w:ind w:firstLine="420" w:firstLineChars="200"/>
        <w:rPr>
          <w:rFonts w:ascii="宋体" w:hAnsi="宋体"/>
          <w:color w:val="FF0000"/>
          <w:szCs w:val="21"/>
        </w:rPr>
      </w:pPr>
      <w:r>
        <w:rPr>
          <w:rFonts w:hint="eastAsia" w:ascii="宋体" w:hAnsi="宋体"/>
          <w:color w:val="FF0000"/>
          <w:szCs w:val="21"/>
        </w:rPr>
        <w:t>联系电话：0760-2330</w:t>
      </w:r>
      <w:r>
        <w:rPr>
          <w:rFonts w:hint="default" w:ascii="宋体" w:hAnsi="宋体"/>
          <w:color w:val="FF0000"/>
          <w:szCs w:val="21"/>
        </w:rPr>
        <w:t>5171</w:t>
      </w:r>
    </w:p>
    <w:p>
      <w:pPr>
        <w:spacing w:line="36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通讯地址：广东省中山市黄圃镇兴圃大道东3号</w:t>
      </w:r>
    </w:p>
    <w:p>
      <w:pPr>
        <w:spacing w:line="36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邮编：528429</w:t>
      </w:r>
    </w:p>
    <w:p>
      <w:pPr>
        <w:spacing w:line="360" w:lineRule="exact"/>
        <w:ind w:firstLine="420" w:firstLineChars="200"/>
        <w:rPr>
          <w:rFonts w:ascii="宋体" w:hAnsi="宋体"/>
          <w:szCs w:val="21"/>
        </w:rPr>
      </w:pPr>
    </w:p>
    <w:sectPr>
      <w:headerReference r:id="rId3" w:type="default"/>
      <w:pgSz w:w="11906" w:h="16838"/>
      <w:pgMar w:top="779" w:right="1800" w:bottom="1440" w:left="1800" w:header="468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altName w:val="汉仪书宋二KW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702030404030204"/>
    <w:charset w:val="00"/>
    <w:family w:val="swiss"/>
    <w:pitch w:val="default"/>
    <w:sig w:usb0="E10002FF" w:usb1="4000ACFF" w:usb2="00000009" w:usb3="00000000" w:csb0="2000019F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&amp;quot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altName w:val="苹方-简"/>
    <w:panose1 w:val="02000600000000000000"/>
    <w:charset w:val="00"/>
    <w:family w:val="auto"/>
    <w:pitch w:val="default"/>
    <w:sig w:usb0="00000000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Courier New">
    <w:panose1 w:val="02070609020205090404"/>
    <w:charset w:val="00"/>
    <w:family w:val="modern"/>
    <w:pitch w:val="default"/>
    <w:sig w:usb0="E0000AFF" w:usb1="40007843" w:usb2="00000001" w:usb3="00000000" w:csb0="400001BF" w:csb1="DFF70000"/>
  </w:font>
  <w:font w:name="方正兰亭细黑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tabs>
        <w:tab w:val="right" w:pos="9000"/>
        <w:tab w:val="clear" w:pos="8306"/>
      </w:tabs>
      <w:jc w:val="left"/>
    </w:pPr>
    <w:r>
      <w:drawing>
        <wp:inline distT="0" distB="0" distL="114300" distR="114300">
          <wp:extent cx="914400" cy="271780"/>
          <wp:effectExtent l="0" t="0" r="0" b="7620"/>
          <wp:docPr id="1" name="图片 1" descr="格兰仕logo（小容量版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格兰仕logo（小容量版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14400" cy="271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52E3106B"/>
    <w:rsid w:val="00012D53"/>
    <w:rsid w:val="00331CDD"/>
    <w:rsid w:val="004C7093"/>
    <w:rsid w:val="005262C1"/>
    <w:rsid w:val="00621B5B"/>
    <w:rsid w:val="006C72EA"/>
    <w:rsid w:val="00AA4E8D"/>
    <w:rsid w:val="00AE2DBA"/>
    <w:rsid w:val="00B11698"/>
    <w:rsid w:val="00B13495"/>
    <w:rsid w:val="00B966B9"/>
    <w:rsid w:val="00D672F6"/>
    <w:rsid w:val="00EF1D89"/>
    <w:rsid w:val="00FC5AD6"/>
    <w:rsid w:val="02FF73E3"/>
    <w:rsid w:val="03AE18BB"/>
    <w:rsid w:val="159B1EB7"/>
    <w:rsid w:val="255E24D1"/>
    <w:rsid w:val="28CF61E0"/>
    <w:rsid w:val="2C7773FA"/>
    <w:rsid w:val="2DF13A08"/>
    <w:rsid w:val="33EB597F"/>
    <w:rsid w:val="40AE3F5F"/>
    <w:rsid w:val="419A1674"/>
    <w:rsid w:val="4BFA1970"/>
    <w:rsid w:val="4EC07057"/>
    <w:rsid w:val="52E3106B"/>
    <w:rsid w:val="53737B25"/>
    <w:rsid w:val="56F54784"/>
    <w:rsid w:val="578A3272"/>
    <w:rsid w:val="5DE7BBE6"/>
    <w:rsid w:val="5FDD36C9"/>
    <w:rsid w:val="662922D3"/>
    <w:rsid w:val="6B3D6FFF"/>
    <w:rsid w:val="6BB7B523"/>
    <w:rsid w:val="743D2B51"/>
    <w:rsid w:val="77E8003E"/>
    <w:rsid w:val="77FF5F4B"/>
    <w:rsid w:val="78FB4207"/>
    <w:rsid w:val="79EE46F2"/>
    <w:rsid w:val="7AF94159"/>
    <w:rsid w:val="7DFFD9BA"/>
    <w:rsid w:val="7F3BE70D"/>
    <w:rsid w:val="7FF7942E"/>
    <w:rsid w:val="9F7F1EA0"/>
    <w:rsid w:val="BAEF9CBB"/>
    <w:rsid w:val="BEFF00D8"/>
    <w:rsid w:val="BFBAA477"/>
    <w:rsid w:val="E5DFF04F"/>
    <w:rsid w:val="FEBE04F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4">
    <w:name w:val="Balloon Text"/>
    <w:basedOn w:val="1"/>
    <w:link w:val="12"/>
    <w:qFormat/>
    <w:uiPriority w:val="0"/>
    <w:rPr>
      <w:sz w:val="18"/>
      <w:szCs w:val="18"/>
    </w:rPr>
  </w:style>
  <w:style w:type="paragraph" w:styleId="5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Times New Roman"/>
      <w:sz w:val="18"/>
      <w:szCs w:val="18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styleId="9">
    <w:name w:val="annotation reference"/>
    <w:basedOn w:val="7"/>
    <w:qFormat/>
    <w:uiPriority w:val="0"/>
    <w:rPr>
      <w:sz w:val="21"/>
      <w:szCs w:val="21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批注框文本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13">
    <w:name w:val="页脚 Char"/>
    <w:basedOn w:val="7"/>
    <w:link w:val="5"/>
    <w:qFormat/>
    <w:uiPriority w:val="0"/>
    <w:rPr>
      <w:kern w:val="2"/>
      <w:sz w:val="18"/>
      <w:szCs w:val="18"/>
    </w:rPr>
  </w:style>
  <w:style w:type="paragraph" w:customStyle="1" w:styleId="14">
    <w:name w:val="p1"/>
    <w:basedOn w:val="1"/>
    <w:qFormat/>
    <w:uiPriority w:val="0"/>
    <w:pPr>
      <w:spacing w:before="0" w:beforeAutospacing="0" w:after="0" w:afterAutospacing="0" w:line="380" w:lineRule="atLeast"/>
      <w:ind w:left="0" w:right="0"/>
      <w:jc w:val="left"/>
    </w:pPr>
    <w:rPr>
      <w:rFonts w:ascii="Helvetica Neue" w:hAnsi="Helvetica Neue" w:eastAsia="Helvetica Neue" w:cs="Helvetica Neue"/>
      <w:color w:val="118EFF"/>
      <w:kern w:val="0"/>
      <w:sz w:val="26"/>
      <w:szCs w:val="26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234</Words>
  <Characters>1335</Characters>
  <Lines>11</Lines>
  <Paragraphs>3</Paragraphs>
  <ScaleCrop>false</ScaleCrop>
  <LinksUpToDate>false</LinksUpToDate>
  <CharactersWithSpaces>1566</CharactersWithSpaces>
  <Application>WPS Office_1.9.1.2994_F1E327BC-269C-435d-A152-05C5408002CA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2020-02-04T18:56:00Z</dcterms:created>
  <dc:creator>Siu</dc:creator>
  <cp:lastModifiedBy>Colette_Liew</cp:lastModifiedBy>
  <dcterms:modified xsi:type="dcterms:W3CDTF">2020-02-04T18:16:20Z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2052-1.9.1.2994</vt:lpwstr>
  </property>
</Properties>
</file>