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CD9" w:rsidRPr="00BB0CD9" w:rsidRDefault="001155CA" w:rsidP="001155CA">
      <w:pPr>
        <w:widowControl/>
        <w:jc w:val="center"/>
        <w:rPr>
          <w:rFonts w:ascii="宋体" w:eastAsia="宋体" w:hAnsi="宋体" w:cs="宋体"/>
          <w:b/>
          <w:kern w:val="0"/>
          <w:sz w:val="30"/>
          <w:szCs w:val="30"/>
        </w:rPr>
      </w:pPr>
      <w:r w:rsidRPr="001155CA">
        <w:rPr>
          <w:rFonts w:ascii="宋体" w:eastAsia="宋体" w:hAnsi="宋体" w:cs="宋体" w:hint="eastAsia"/>
          <w:b/>
          <w:kern w:val="0"/>
          <w:sz w:val="30"/>
          <w:szCs w:val="30"/>
        </w:rPr>
        <w:t>工程认证</w:t>
      </w:r>
      <w:r w:rsidR="00BB0CD9" w:rsidRPr="00BB0CD9">
        <w:rPr>
          <w:rFonts w:ascii="宋体" w:eastAsia="宋体" w:hAnsi="宋体" w:cs="宋体"/>
          <w:b/>
          <w:kern w:val="0"/>
          <w:sz w:val="30"/>
          <w:szCs w:val="30"/>
        </w:rPr>
        <w:t>专题活动</w:t>
      </w:r>
    </w:p>
    <w:p w:rsidR="00BB0CD9" w:rsidRPr="00BB0CD9" w:rsidRDefault="00BB0CD9" w:rsidP="00BB0CD9">
      <w:pPr>
        <w:widowControl/>
        <w:spacing w:before="100" w:beforeAutospacing="1" w:after="100" w:afterAutospacing="1"/>
        <w:jc w:val="left"/>
        <w:outlineLvl w:val="2"/>
        <w:rPr>
          <w:rFonts w:ascii="宋体" w:eastAsia="宋体" w:hAnsi="宋体" w:cs="宋体"/>
          <w:b/>
          <w:bCs/>
          <w:kern w:val="0"/>
          <w:sz w:val="27"/>
          <w:szCs w:val="27"/>
        </w:rPr>
      </w:pPr>
      <w:bookmarkStart w:id="0" w:name="_Toc482025565"/>
      <w:bookmarkStart w:id="1" w:name="_Toc447874974"/>
      <w:bookmarkStart w:id="2" w:name="_Toc447703809"/>
      <w:bookmarkStart w:id="3" w:name="_Toc447703004"/>
      <w:bookmarkStart w:id="4" w:name="_Toc447699801"/>
      <w:bookmarkStart w:id="5" w:name="_Toc447698590"/>
      <w:bookmarkEnd w:id="0"/>
      <w:bookmarkEnd w:id="1"/>
      <w:bookmarkEnd w:id="2"/>
      <w:bookmarkEnd w:id="3"/>
      <w:bookmarkEnd w:id="4"/>
      <w:bookmarkEnd w:id="5"/>
      <w:r w:rsidRPr="00BB0CD9">
        <w:rPr>
          <w:rFonts w:ascii="宋体" w:eastAsia="宋体" w:hAnsi="宋体" w:cs="宋体"/>
          <w:b/>
          <w:bCs/>
          <w:kern w:val="0"/>
          <w:sz w:val="27"/>
          <w:szCs w:val="27"/>
        </w:rPr>
        <w:t xml:space="preserve">1．什么是工程教育专业认证？ </w:t>
      </w:r>
      <w:bookmarkStart w:id="6" w:name="_GoBack"/>
      <w:bookmarkEnd w:id="6"/>
    </w:p>
    <w:p w:rsidR="00BB0CD9" w:rsidRPr="00BB0CD9" w:rsidRDefault="00BB0CD9" w:rsidP="00BB0CD9">
      <w:pPr>
        <w:widowControl/>
        <w:spacing w:before="100" w:beforeAutospacing="1" w:after="100" w:afterAutospacing="1"/>
        <w:ind w:firstLine="480"/>
        <w:jc w:val="left"/>
        <w:rPr>
          <w:rFonts w:ascii="宋体" w:eastAsia="宋体" w:hAnsi="宋体" w:cs="宋体"/>
          <w:kern w:val="0"/>
          <w:sz w:val="24"/>
          <w:szCs w:val="24"/>
        </w:rPr>
      </w:pPr>
      <w:r w:rsidRPr="00BB0CD9">
        <w:rPr>
          <w:rFonts w:ascii="宋体" w:eastAsia="宋体" w:hAnsi="宋体" w:cs="宋体"/>
          <w:kern w:val="0"/>
          <w:sz w:val="24"/>
          <w:szCs w:val="24"/>
        </w:rPr>
        <w:t xml:space="preserve">答：工程教育专业认证是国际通行的工程教育质量保证制度，也是实现工程教育国际互认和工程师资格国际互认的重要基础。在我国，工程教育专业认证是由专门职业或行业协会、学会（联合会）会同该领域的教育工作者和相关行业、企业专家一起进行的，针对高等教育本科工程类专业开展的一种合格评价。 </w:t>
      </w:r>
    </w:p>
    <w:p w:rsidR="00BB0CD9" w:rsidRPr="00BB0CD9" w:rsidRDefault="00BB0CD9" w:rsidP="00BB0CD9">
      <w:pPr>
        <w:widowControl/>
        <w:spacing w:before="100" w:beforeAutospacing="1" w:after="100" w:afterAutospacing="1"/>
        <w:jc w:val="left"/>
        <w:outlineLvl w:val="2"/>
        <w:rPr>
          <w:rFonts w:ascii="宋体" w:eastAsia="宋体" w:hAnsi="宋体" w:cs="宋体"/>
          <w:b/>
          <w:bCs/>
          <w:kern w:val="0"/>
          <w:sz w:val="27"/>
          <w:szCs w:val="27"/>
        </w:rPr>
      </w:pPr>
      <w:bookmarkStart w:id="7" w:name="_Toc482025566"/>
      <w:bookmarkStart w:id="8" w:name="_Toc447874975"/>
      <w:bookmarkStart w:id="9" w:name="_Toc447703810"/>
      <w:bookmarkStart w:id="10" w:name="_Toc447703005"/>
      <w:bookmarkStart w:id="11" w:name="_Toc447699802"/>
      <w:bookmarkStart w:id="12" w:name="_Toc447698591"/>
      <w:bookmarkEnd w:id="7"/>
      <w:bookmarkEnd w:id="8"/>
      <w:bookmarkEnd w:id="9"/>
      <w:bookmarkEnd w:id="10"/>
      <w:bookmarkEnd w:id="11"/>
      <w:bookmarkEnd w:id="12"/>
      <w:r w:rsidRPr="00BB0CD9">
        <w:rPr>
          <w:rFonts w:ascii="宋体" w:eastAsia="宋体" w:hAnsi="宋体" w:cs="宋体"/>
          <w:b/>
          <w:bCs/>
          <w:kern w:val="0"/>
          <w:sz w:val="27"/>
          <w:szCs w:val="27"/>
        </w:rPr>
        <w:t xml:space="preserve">2．我国为什么要开展工程教育专业认证？ </w:t>
      </w:r>
    </w:p>
    <w:p w:rsidR="00BB0CD9" w:rsidRPr="00BB0CD9" w:rsidRDefault="00BB0CD9" w:rsidP="00BB0CD9">
      <w:pPr>
        <w:widowControl/>
        <w:spacing w:before="100" w:beforeAutospacing="1" w:after="100" w:afterAutospacing="1"/>
        <w:ind w:firstLine="480"/>
        <w:jc w:val="left"/>
        <w:rPr>
          <w:rFonts w:ascii="宋体" w:eastAsia="宋体" w:hAnsi="宋体" w:cs="宋体"/>
          <w:kern w:val="0"/>
          <w:sz w:val="24"/>
          <w:szCs w:val="24"/>
        </w:rPr>
      </w:pPr>
      <w:r w:rsidRPr="00BB0CD9">
        <w:rPr>
          <w:rFonts w:ascii="宋体" w:eastAsia="宋体" w:hAnsi="宋体" w:cs="宋体"/>
          <w:kern w:val="0"/>
          <w:sz w:val="24"/>
          <w:szCs w:val="24"/>
        </w:rPr>
        <w:t xml:space="preserve">答：我国开展工程教育专业认证的目的是：构建工程教育的质量监控体系，推进工程教育改革，进一步提高工程教育质量；建立与工程师制度相衔接的工程教育专业认证体系，促进工程教育与工业界的联系，增强工程教育人才培养对产业发展的适应性；促进中国工程教育的国际互认，提升我国工程技术人才的国际竞争力。 </w:t>
      </w:r>
    </w:p>
    <w:p w:rsidR="00BB0CD9" w:rsidRPr="00BB0CD9" w:rsidRDefault="00BB0CD9" w:rsidP="00BB0CD9">
      <w:pPr>
        <w:widowControl/>
        <w:spacing w:before="100" w:beforeAutospacing="1" w:after="100" w:afterAutospacing="1"/>
        <w:jc w:val="left"/>
        <w:outlineLvl w:val="2"/>
        <w:rPr>
          <w:rFonts w:ascii="宋体" w:eastAsia="宋体" w:hAnsi="宋体" w:cs="宋体"/>
          <w:b/>
          <w:bCs/>
          <w:kern w:val="0"/>
          <w:sz w:val="27"/>
          <w:szCs w:val="27"/>
        </w:rPr>
      </w:pPr>
      <w:bookmarkStart w:id="13" w:name="_Toc482025567"/>
      <w:bookmarkStart w:id="14" w:name="_Toc447874976"/>
      <w:bookmarkStart w:id="15" w:name="_Toc447703811"/>
      <w:bookmarkStart w:id="16" w:name="_Toc447703006"/>
      <w:bookmarkStart w:id="17" w:name="_Toc447699803"/>
      <w:bookmarkStart w:id="18" w:name="_Toc447698592"/>
      <w:bookmarkEnd w:id="13"/>
      <w:bookmarkEnd w:id="14"/>
      <w:bookmarkEnd w:id="15"/>
      <w:bookmarkEnd w:id="16"/>
      <w:bookmarkEnd w:id="17"/>
      <w:bookmarkEnd w:id="18"/>
      <w:r w:rsidRPr="00BB0CD9">
        <w:rPr>
          <w:rFonts w:ascii="宋体" w:eastAsia="宋体" w:hAnsi="宋体" w:cs="宋体"/>
          <w:b/>
          <w:bCs/>
          <w:kern w:val="0"/>
          <w:sz w:val="27"/>
          <w:szCs w:val="27"/>
        </w:rPr>
        <w:t xml:space="preserve">3．我国工程教育专业认证有什么基本特点？ </w:t>
      </w:r>
    </w:p>
    <w:p w:rsidR="00BB0CD9" w:rsidRPr="00BB0CD9" w:rsidRDefault="00BB0CD9" w:rsidP="00BB0CD9">
      <w:pPr>
        <w:widowControl/>
        <w:spacing w:before="100" w:beforeAutospacing="1" w:after="100" w:afterAutospacing="1"/>
        <w:ind w:firstLine="480"/>
        <w:jc w:val="left"/>
        <w:rPr>
          <w:rFonts w:ascii="宋体" w:eastAsia="宋体" w:hAnsi="宋体" w:cs="宋体"/>
          <w:kern w:val="0"/>
          <w:sz w:val="24"/>
          <w:szCs w:val="24"/>
        </w:rPr>
      </w:pPr>
      <w:r w:rsidRPr="00BB0CD9">
        <w:rPr>
          <w:rFonts w:ascii="宋体" w:eastAsia="宋体" w:hAnsi="宋体" w:cs="宋体"/>
          <w:kern w:val="0"/>
          <w:sz w:val="24"/>
          <w:szCs w:val="24"/>
        </w:rPr>
        <w:t xml:space="preserve">答：我国工程教育专业认证的基本特点：一是由被认证专业所在学校自愿申请参与认证；二是由第三方非盈利、从事认证机构的组织实施；三是针对工程教育专业进行的合格性评估、认证；四是以质量保证和质量提升为基本指导思想和出发点；五是以学生为本，重视对全体学生学习成效的评价。 </w:t>
      </w:r>
    </w:p>
    <w:p w:rsidR="00BB0CD9" w:rsidRPr="00BB0CD9" w:rsidRDefault="00BB0CD9" w:rsidP="00BB0CD9">
      <w:pPr>
        <w:widowControl/>
        <w:spacing w:before="100" w:beforeAutospacing="1" w:after="100" w:afterAutospacing="1"/>
        <w:jc w:val="left"/>
        <w:outlineLvl w:val="2"/>
        <w:rPr>
          <w:rFonts w:ascii="宋体" w:eastAsia="宋体" w:hAnsi="宋体" w:cs="宋体"/>
          <w:b/>
          <w:bCs/>
          <w:kern w:val="0"/>
          <w:sz w:val="27"/>
          <w:szCs w:val="27"/>
        </w:rPr>
      </w:pPr>
      <w:bookmarkStart w:id="19" w:name="_Toc482025568"/>
      <w:bookmarkStart w:id="20" w:name="_Toc447874977"/>
      <w:bookmarkStart w:id="21" w:name="_Toc447703812"/>
      <w:bookmarkStart w:id="22" w:name="_Toc447703007"/>
      <w:bookmarkStart w:id="23" w:name="_Toc447699804"/>
      <w:bookmarkStart w:id="24" w:name="_Toc447698593"/>
      <w:bookmarkEnd w:id="19"/>
      <w:bookmarkEnd w:id="20"/>
      <w:bookmarkEnd w:id="21"/>
      <w:bookmarkEnd w:id="22"/>
      <w:bookmarkEnd w:id="23"/>
      <w:bookmarkEnd w:id="24"/>
      <w:r w:rsidRPr="00BB0CD9">
        <w:rPr>
          <w:rFonts w:ascii="宋体" w:eastAsia="宋体" w:hAnsi="宋体" w:cs="宋体"/>
          <w:b/>
          <w:bCs/>
          <w:kern w:val="0"/>
          <w:sz w:val="27"/>
          <w:szCs w:val="27"/>
        </w:rPr>
        <w:t xml:space="preserve">4．我国工程教育专业认证的基本理念是什么？ </w:t>
      </w:r>
    </w:p>
    <w:p w:rsidR="00BB0CD9" w:rsidRPr="00BB0CD9" w:rsidRDefault="00BB0CD9" w:rsidP="00BB0CD9">
      <w:pPr>
        <w:widowControl/>
        <w:spacing w:before="100" w:beforeAutospacing="1" w:after="100" w:afterAutospacing="1"/>
        <w:ind w:firstLine="480"/>
        <w:jc w:val="left"/>
        <w:rPr>
          <w:rFonts w:ascii="宋体" w:eastAsia="宋体" w:hAnsi="宋体" w:cs="宋体"/>
          <w:kern w:val="0"/>
          <w:sz w:val="24"/>
          <w:szCs w:val="24"/>
        </w:rPr>
      </w:pPr>
      <w:r w:rsidRPr="00BB0CD9">
        <w:rPr>
          <w:rFonts w:ascii="宋体" w:eastAsia="宋体" w:hAnsi="宋体" w:cs="宋体"/>
          <w:kern w:val="0"/>
          <w:sz w:val="24"/>
          <w:szCs w:val="24"/>
        </w:rPr>
        <w:t xml:space="preserve">答：在我国，开展工程教育专业认证遵循以下基本理念：一是强调以学生为本，面向全体学生，将学生作为首要服务对象，学生和用人单位对学校或专业所提供服务的满意度是能否通过认证的重要指标；二是强调以学生为中心，以学生学习产出为导向（outcome-based），对照毕业生核心能力、素质要求，评价专业教育的有效性；三是强调合格评价与质量持续改进。专业认证强调工程教育的基本质量要求，是一种合格评价。专业认证还要求专业建立持续有效的质量改进机制。 </w:t>
      </w:r>
    </w:p>
    <w:p w:rsidR="00BB0CD9" w:rsidRPr="00BB0CD9" w:rsidRDefault="00BB0CD9" w:rsidP="00BB0CD9">
      <w:pPr>
        <w:widowControl/>
        <w:spacing w:before="100" w:beforeAutospacing="1" w:after="100" w:afterAutospacing="1"/>
        <w:jc w:val="left"/>
        <w:outlineLvl w:val="2"/>
        <w:rPr>
          <w:rFonts w:ascii="宋体" w:eastAsia="宋体" w:hAnsi="宋体" w:cs="宋体"/>
          <w:b/>
          <w:bCs/>
          <w:kern w:val="0"/>
          <w:sz w:val="27"/>
          <w:szCs w:val="27"/>
        </w:rPr>
      </w:pPr>
      <w:bookmarkStart w:id="25" w:name="_Toc482025569"/>
      <w:bookmarkStart w:id="26" w:name="_Toc447874978"/>
      <w:bookmarkStart w:id="27" w:name="_Toc447703813"/>
      <w:bookmarkStart w:id="28" w:name="_Toc447703008"/>
      <w:bookmarkStart w:id="29" w:name="_Toc447699805"/>
      <w:bookmarkStart w:id="30" w:name="_Toc447698594"/>
      <w:bookmarkEnd w:id="25"/>
      <w:bookmarkEnd w:id="26"/>
      <w:bookmarkEnd w:id="27"/>
      <w:bookmarkEnd w:id="28"/>
      <w:bookmarkEnd w:id="29"/>
      <w:bookmarkEnd w:id="30"/>
      <w:r w:rsidRPr="00BB0CD9">
        <w:rPr>
          <w:rFonts w:ascii="宋体" w:eastAsia="宋体" w:hAnsi="宋体" w:cs="宋体"/>
          <w:b/>
          <w:bCs/>
          <w:kern w:val="0"/>
          <w:sz w:val="27"/>
          <w:szCs w:val="27"/>
        </w:rPr>
        <w:t xml:space="preserve">5．我国工程教育专业认证与注册工程师制度有什么关联？ </w:t>
      </w:r>
    </w:p>
    <w:p w:rsidR="00BB0CD9" w:rsidRPr="00BB0CD9" w:rsidRDefault="00BB0CD9" w:rsidP="00BB0CD9">
      <w:pPr>
        <w:widowControl/>
        <w:spacing w:before="100" w:beforeAutospacing="1" w:after="100" w:afterAutospacing="1"/>
        <w:ind w:firstLine="480"/>
        <w:jc w:val="left"/>
        <w:rPr>
          <w:rFonts w:ascii="宋体" w:eastAsia="宋体" w:hAnsi="宋体" w:cs="宋体"/>
          <w:kern w:val="0"/>
          <w:sz w:val="24"/>
          <w:szCs w:val="24"/>
        </w:rPr>
      </w:pPr>
      <w:r w:rsidRPr="00BB0CD9">
        <w:rPr>
          <w:rFonts w:ascii="宋体" w:eastAsia="宋体" w:hAnsi="宋体" w:cs="宋体"/>
          <w:kern w:val="0"/>
          <w:sz w:val="24"/>
          <w:szCs w:val="24"/>
        </w:rPr>
        <w:t xml:space="preserve">答：注册工程师制度是在国家范围内，对相关工程专业领域内的工程师建立统一标准，对符合标准的人员给予认证和注册，并颁发证书，使其具有执业资格。 </w:t>
      </w:r>
    </w:p>
    <w:p w:rsidR="00BB0CD9" w:rsidRPr="00BB0CD9" w:rsidRDefault="00BB0CD9" w:rsidP="00BB0CD9">
      <w:pPr>
        <w:widowControl/>
        <w:spacing w:before="100" w:beforeAutospacing="1" w:after="100" w:afterAutospacing="1"/>
        <w:ind w:firstLine="480"/>
        <w:jc w:val="left"/>
        <w:rPr>
          <w:rFonts w:ascii="宋体" w:eastAsia="宋体" w:hAnsi="宋体" w:cs="宋体"/>
          <w:kern w:val="0"/>
          <w:sz w:val="24"/>
          <w:szCs w:val="24"/>
        </w:rPr>
      </w:pPr>
      <w:r w:rsidRPr="00BB0CD9">
        <w:rPr>
          <w:rFonts w:ascii="宋体" w:eastAsia="宋体" w:hAnsi="宋体" w:cs="宋体"/>
          <w:kern w:val="0"/>
          <w:sz w:val="24"/>
          <w:szCs w:val="24"/>
        </w:rPr>
        <w:lastRenderedPageBreak/>
        <w:t xml:space="preserve">一般来说，注册工程师制度包括专业教育认证、职业实践、资格考试和注册登记管理四个部分，注册工程师制度与专业教育认证的关系是包含与促进的关系：专业教育认证是注册工程师制度的基础性工作和重要环节，而注册工程师制度则是促进工程教育专业认证制度建立和完善的源动力之一。在我国，注册工程师制度己在土建、环境、核安全等近10个工程领域开展试点，并逐年扩大；建立工程教育专业认证制度的一个重要原因就是保证注册工程师制度在我国顺利实施，满足我国注册工程师制度的实际发展需要，为更好地解决工程技术人才的社会评价问题、保证和提高工程技术人员的职业素质，实现跨国从业工程技术人员的资格互认，也为提高我国工程技术人员的国际竞争力打下基础。 </w:t>
      </w:r>
    </w:p>
    <w:p w:rsidR="00BB0CD9" w:rsidRPr="00BB0CD9" w:rsidRDefault="00BB0CD9" w:rsidP="00BB0CD9">
      <w:pPr>
        <w:widowControl/>
        <w:spacing w:before="100" w:beforeAutospacing="1" w:after="100" w:afterAutospacing="1"/>
        <w:jc w:val="left"/>
        <w:outlineLvl w:val="2"/>
        <w:rPr>
          <w:rFonts w:ascii="宋体" w:eastAsia="宋体" w:hAnsi="宋体" w:cs="宋体"/>
          <w:b/>
          <w:bCs/>
          <w:kern w:val="0"/>
          <w:sz w:val="27"/>
          <w:szCs w:val="27"/>
        </w:rPr>
      </w:pPr>
      <w:bookmarkStart w:id="31" w:name="_Toc482025570"/>
      <w:bookmarkStart w:id="32" w:name="_Toc447874979"/>
      <w:bookmarkStart w:id="33" w:name="_Toc447703814"/>
      <w:bookmarkStart w:id="34" w:name="_Toc447703009"/>
      <w:bookmarkStart w:id="35" w:name="_Toc447699806"/>
      <w:bookmarkStart w:id="36" w:name="_Toc447698595"/>
      <w:bookmarkEnd w:id="31"/>
      <w:bookmarkEnd w:id="32"/>
      <w:bookmarkEnd w:id="33"/>
      <w:bookmarkEnd w:id="34"/>
      <w:bookmarkEnd w:id="35"/>
      <w:bookmarkEnd w:id="36"/>
      <w:r w:rsidRPr="00BB0CD9">
        <w:rPr>
          <w:rFonts w:ascii="宋体" w:eastAsia="宋体" w:hAnsi="宋体" w:cs="宋体"/>
          <w:b/>
          <w:bCs/>
          <w:kern w:val="0"/>
          <w:sz w:val="27"/>
          <w:szCs w:val="27"/>
        </w:rPr>
        <w:t xml:space="preserve">6．什么是《华盛顿协议》？ </w:t>
      </w:r>
    </w:p>
    <w:p w:rsidR="00BB0CD9" w:rsidRPr="00BB0CD9" w:rsidRDefault="00BB0CD9" w:rsidP="00BB0CD9">
      <w:pPr>
        <w:widowControl/>
        <w:spacing w:before="100" w:beforeAutospacing="1" w:after="100" w:afterAutospacing="1"/>
        <w:ind w:firstLine="480"/>
        <w:jc w:val="left"/>
        <w:rPr>
          <w:rFonts w:ascii="宋体" w:eastAsia="宋体" w:hAnsi="宋体" w:cs="宋体"/>
          <w:kern w:val="0"/>
          <w:sz w:val="24"/>
          <w:szCs w:val="24"/>
        </w:rPr>
      </w:pPr>
      <w:r w:rsidRPr="00BB0CD9">
        <w:rPr>
          <w:rFonts w:ascii="宋体" w:eastAsia="宋体" w:hAnsi="宋体" w:cs="宋体"/>
          <w:kern w:val="0"/>
          <w:sz w:val="24"/>
          <w:szCs w:val="24"/>
        </w:rPr>
        <w:t>答：《华盛顿协议》(Washington Accord)是本科工程教育学位互认协议，1989年由美国、英国、加拿大、爱尔兰、澳大利亚、新西兰6个国家的民间工程专业团体共同发起和签署。该协议主要针对国际上本科工程教育学位（其学制一般为四年）资格互认，由各签约成员确认己认证的工程教育学位，并建议毕业于任</w:t>
      </w:r>
      <w:proofErr w:type="gramStart"/>
      <w:r w:rsidRPr="00BB0CD9">
        <w:rPr>
          <w:rFonts w:ascii="宋体" w:eastAsia="宋体" w:hAnsi="宋体" w:cs="宋体"/>
          <w:kern w:val="0"/>
          <w:sz w:val="24"/>
          <w:szCs w:val="24"/>
        </w:rPr>
        <w:t>一</w:t>
      </w:r>
      <w:proofErr w:type="gramEnd"/>
      <w:r w:rsidRPr="00BB0CD9">
        <w:rPr>
          <w:rFonts w:ascii="宋体" w:eastAsia="宋体" w:hAnsi="宋体" w:cs="宋体"/>
          <w:kern w:val="0"/>
          <w:sz w:val="24"/>
          <w:szCs w:val="24"/>
        </w:rPr>
        <w:t>签约成员已认证专业的人员均应被其他签约国（地区）视为</w:t>
      </w:r>
      <w:proofErr w:type="gramStart"/>
      <w:r w:rsidRPr="00BB0CD9">
        <w:rPr>
          <w:rFonts w:ascii="宋体" w:eastAsia="宋体" w:hAnsi="宋体" w:cs="宋体"/>
          <w:kern w:val="0"/>
          <w:sz w:val="24"/>
          <w:szCs w:val="24"/>
        </w:rPr>
        <w:t>己获得</w:t>
      </w:r>
      <w:proofErr w:type="gramEnd"/>
      <w:r w:rsidRPr="00BB0CD9">
        <w:rPr>
          <w:rFonts w:ascii="宋体" w:eastAsia="宋体" w:hAnsi="宋体" w:cs="宋体"/>
          <w:kern w:val="0"/>
          <w:sz w:val="24"/>
          <w:szCs w:val="24"/>
        </w:rPr>
        <w:t xml:space="preserve">从事工程工作的学术资格。《华盛顿协议》规定任何签约成员须为本国（地区）政府授权的独立的非政府和专业性社团。截止2013年，已有美国、英国、加拿大、澳大利亚、韩国、俄罗斯、日本等15个正式成员和6个预备成员。 </w:t>
      </w:r>
    </w:p>
    <w:p w:rsidR="00BB0CD9" w:rsidRPr="00BB0CD9" w:rsidRDefault="00BB0CD9" w:rsidP="00BB0CD9">
      <w:pPr>
        <w:widowControl/>
        <w:spacing w:before="100" w:beforeAutospacing="1" w:after="100" w:afterAutospacing="1"/>
        <w:jc w:val="left"/>
        <w:outlineLvl w:val="2"/>
        <w:rPr>
          <w:rFonts w:ascii="宋体" w:eastAsia="宋体" w:hAnsi="宋体" w:cs="宋体"/>
          <w:b/>
          <w:bCs/>
          <w:kern w:val="0"/>
          <w:sz w:val="27"/>
          <w:szCs w:val="27"/>
        </w:rPr>
      </w:pPr>
      <w:bookmarkStart w:id="37" w:name="_Toc482025571"/>
      <w:bookmarkStart w:id="38" w:name="_Toc447874980"/>
      <w:bookmarkStart w:id="39" w:name="_Toc447703815"/>
      <w:bookmarkStart w:id="40" w:name="_Toc447703010"/>
      <w:bookmarkStart w:id="41" w:name="_Toc447699807"/>
      <w:bookmarkStart w:id="42" w:name="_Toc447698596"/>
      <w:bookmarkEnd w:id="37"/>
      <w:bookmarkEnd w:id="38"/>
      <w:bookmarkEnd w:id="39"/>
      <w:bookmarkEnd w:id="40"/>
      <w:bookmarkEnd w:id="41"/>
      <w:bookmarkEnd w:id="42"/>
      <w:r w:rsidRPr="00BB0CD9">
        <w:rPr>
          <w:rFonts w:ascii="宋体" w:eastAsia="宋体" w:hAnsi="宋体" w:cs="宋体"/>
          <w:b/>
          <w:bCs/>
          <w:kern w:val="0"/>
          <w:sz w:val="27"/>
          <w:szCs w:val="27"/>
        </w:rPr>
        <w:t xml:space="preserve">7．我国加入《华盛顿协议》有什么积极意义？ </w:t>
      </w:r>
    </w:p>
    <w:p w:rsidR="00BB0CD9" w:rsidRPr="00BB0CD9" w:rsidRDefault="00BB0CD9" w:rsidP="00BB0CD9">
      <w:pPr>
        <w:widowControl/>
        <w:spacing w:before="100" w:beforeAutospacing="1" w:after="100" w:afterAutospacing="1"/>
        <w:ind w:firstLine="480"/>
        <w:jc w:val="left"/>
        <w:rPr>
          <w:rFonts w:ascii="宋体" w:eastAsia="宋体" w:hAnsi="宋体" w:cs="宋体"/>
          <w:kern w:val="0"/>
          <w:sz w:val="24"/>
          <w:szCs w:val="24"/>
        </w:rPr>
      </w:pPr>
      <w:r w:rsidRPr="00BB0CD9">
        <w:rPr>
          <w:rFonts w:ascii="宋体" w:eastAsia="宋体" w:hAnsi="宋体" w:cs="宋体"/>
          <w:kern w:val="0"/>
          <w:sz w:val="24"/>
          <w:szCs w:val="24"/>
        </w:rPr>
        <w:t xml:space="preserve">答：我国于2013年6月19日获得《华盛顿协议》全会全票通过，成为该协议第21个成员（预备成员）。加入《华盛顿协议》，表明我国工程教育质量及其保障能够得到国际工程教育界的认可；意味着能够为工程教育类学生提供具有国际互认质量标准的“通行证”和将来走向世界打下基础；标志着我国工程教育国际化迈出了重大步伐，能够促进我国工程类产业走出门、走向世界。 </w:t>
      </w:r>
    </w:p>
    <w:p w:rsidR="00BB0CD9" w:rsidRPr="00BB0CD9" w:rsidRDefault="00BB0CD9" w:rsidP="00BB0CD9">
      <w:pPr>
        <w:widowControl/>
        <w:spacing w:before="100" w:beforeAutospacing="1" w:after="100" w:afterAutospacing="1"/>
        <w:jc w:val="left"/>
        <w:outlineLvl w:val="2"/>
        <w:rPr>
          <w:rFonts w:ascii="宋体" w:eastAsia="宋体" w:hAnsi="宋体" w:cs="宋体"/>
          <w:b/>
          <w:bCs/>
          <w:kern w:val="0"/>
          <w:sz w:val="27"/>
          <w:szCs w:val="27"/>
        </w:rPr>
      </w:pPr>
      <w:bookmarkStart w:id="43" w:name="_Toc482025572"/>
      <w:bookmarkStart w:id="44" w:name="_Toc447874981"/>
      <w:bookmarkStart w:id="45" w:name="_Toc447703816"/>
      <w:bookmarkStart w:id="46" w:name="_Toc447703011"/>
      <w:bookmarkStart w:id="47" w:name="_Toc447699808"/>
      <w:bookmarkStart w:id="48" w:name="_Toc447698597"/>
      <w:bookmarkEnd w:id="43"/>
      <w:bookmarkEnd w:id="44"/>
      <w:bookmarkEnd w:id="45"/>
      <w:bookmarkEnd w:id="46"/>
      <w:bookmarkEnd w:id="47"/>
      <w:bookmarkEnd w:id="48"/>
      <w:r w:rsidRPr="00BB0CD9">
        <w:rPr>
          <w:rFonts w:ascii="宋体" w:eastAsia="宋体" w:hAnsi="宋体" w:cs="宋体"/>
          <w:b/>
          <w:bCs/>
          <w:kern w:val="0"/>
          <w:sz w:val="27"/>
          <w:szCs w:val="27"/>
        </w:rPr>
        <w:t xml:space="preserve">8．我国加入《华盛顿协议》后享有哪些权利和应承担哪些义务？ </w:t>
      </w:r>
    </w:p>
    <w:p w:rsidR="00BB0CD9" w:rsidRPr="00BB0CD9" w:rsidRDefault="00BB0CD9" w:rsidP="00BB0CD9">
      <w:pPr>
        <w:widowControl/>
        <w:spacing w:before="100" w:beforeAutospacing="1" w:after="100" w:afterAutospacing="1"/>
        <w:ind w:firstLine="480"/>
        <w:jc w:val="left"/>
        <w:rPr>
          <w:rFonts w:ascii="宋体" w:eastAsia="宋体" w:hAnsi="宋体" w:cs="宋体"/>
          <w:kern w:val="0"/>
          <w:sz w:val="24"/>
          <w:szCs w:val="24"/>
        </w:rPr>
      </w:pPr>
      <w:r w:rsidRPr="00BB0CD9">
        <w:rPr>
          <w:rFonts w:ascii="宋体" w:eastAsia="宋体" w:hAnsi="宋体" w:cs="宋体"/>
          <w:kern w:val="0"/>
          <w:sz w:val="24"/>
          <w:szCs w:val="24"/>
        </w:rPr>
        <w:t xml:space="preserve">答：我国加入《华盛顿协议》后，作为其成员国，享有《华盛顿协议》对各成员国规定的各项权利及承担相应的义务。 </w:t>
      </w:r>
    </w:p>
    <w:p w:rsidR="00BB0CD9" w:rsidRPr="00BB0CD9" w:rsidRDefault="00BB0CD9" w:rsidP="00BB0CD9">
      <w:pPr>
        <w:widowControl/>
        <w:spacing w:before="100" w:beforeAutospacing="1" w:after="100" w:afterAutospacing="1"/>
        <w:ind w:firstLine="480"/>
        <w:jc w:val="left"/>
        <w:rPr>
          <w:rFonts w:ascii="宋体" w:eastAsia="宋体" w:hAnsi="宋体" w:cs="宋体"/>
          <w:kern w:val="0"/>
          <w:sz w:val="24"/>
          <w:szCs w:val="24"/>
        </w:rPr>
      </w:pPr>
      <w:r w:rsidRPr="00BB0CD9">
        <w:rPr>
          <w:rFonts w:ascii="宋体" w:eastAsia="宋体" w:hAnsi="宋体" w:cs="宋体"/>
          <w:kern w:val="0"/>
          <w:sz w:val="24"/>
          <w:szCs w:val="24"/>
        </w:rPr>
        <w:t xml:space="preserve">首先，各成员国应保证本国或本地区的工程专业认证机构承认其他成员国在本国或本地区内所认证的工程专业实质等效。其权利主要体现在以下三个方面：一是各成员国所采用的工程专业认证标准、政策和程序实质等效；二是各成员国的认证结论相互认可；三是各成员国间信息相互交流。同时，各成员国要承担相应的义务，包括制定适应本国或本地区的认证章程或程序，成员国代表大会每两年举办一次，会对章程和程序进行审查，如需修改，必须获得三分之二多数成员国的同意。成员国之间要相互监督，定期对认证标准、体系、程序、指南、出版物及也认证专业的相关信息等进行检查，成员国可受邀进行观摩认证的访问。 </w:t>
      </w:r>
    </w:p>
    <w:p w:rsidR="00BB0CD9" w:rsidRPr="00BB0CD9" w:rsidRDefault="00BB0CD9" w:rsidP="00BB0CD9">
      <w:pPr>
        <w:widowControl/>
        <w:spacing w:before="100" w:beforeAutospacing="1" w:after="100" w:afterAutospacing="1"/>
        <w:ind w:firstLine="480"/>
        <w:jc w:val="left"/>
        <w:rPr>
          <w:rFonts w:ascii="宋体" w:eastAsia="宋体" w:hAnsi="宋体" w:cs="宋体"/>
          <w:kern w:val="0"/>
          <w:sz w:val="24"/>
          <w:szCs w:val="24"/>
        </w:rPr>
      </w:pPr>
      <w:r w:rsidRPr="00BB0CD9">
        <w:rPr>
          <w:rFonts w:ascii="宋体" w:eastAsia="宋体" w:hAnsi="宋体" w:cs="宋体"/>
          <w:kern w:val="0"/>
          <w:sz w:val="24"/>
          <w:szCs w:val="24"/>
        </w:rPr>
        <w:lastRenderedPageBreak/>
        <w:t xml:space="preserve">作为《华盛顿协议》预备成员国，我国需在成为预备成员国时起，2年后的下一次成员国代表大会上经全员投票，一致通过后方可转为正式成员国。在此期间，我国所制定的认证标准、程序及组织实施过程等需要接受成员国的全面检查。 </w:t>
      </w:r>
    </w:p>
    <w:p w:rsidR="00BB0CD9" w:rsidRPr="00BB0CD9" w:rsidRDefault="00BB0CD9" w:rsidP="00BB0CD9">
      <w:pPr>
        <w:widowControl/>
        <w:spacing w:before="100" w:beforeAutospacing="1" w:after="100" w:afterAutospacing="1"/>
        <w:ind w:firstLine="480"/>
        <w:jc w:val="left"/>
        <w:rPr>
          <w:rFonts w:ascii="宋体" w:eastAsia="宋体" w:hAnsi="宋体" w:cs="宋体"/>
          <w:kern w:val="0"/>
          <w:sz w:val="24"/>
          <w:szCs w:val="24"/>
        </w:rPr>
      </w:pPr>
      <w:r w:rsidRPr="00BB0CD9">
        <w:rPr>
          <w:rFonts w:ascii="宋体" w:eastAsia="宋体" w:hAnsi="宋体" w:cs="宋体"/>
          <w:kern w:val="0"/>
          <w:sz w:val="24"/>
          <w:szCs w:val="24"/>
        </w:rPr>
        <w:t xml:space="preserve">无论是预备成员还是正式成员，其身份都不是永久的，需按《华盛顿协议》相关规定定期接受检查，检查不合格将按要求作降级或留待观察处理。 </w:t>
      </w:r>
    </w:p>
    <w:p w:rsidR="00BB0CD9" w:rsidRPr="00BB0CD9" w:rsidRDefault="00BB0CD9" w:rsidP="00BB0CD9">
      <w:pPr>
        <w:widowControl/>
        <w:spacing w:before="100" w:beforeAutospacing="1" w:after="100" w:afterAutospacing="1"/>
        <w:jc w:val="left"/>
        <w:outlineLvl w:val="2"/>
        <w:rPr>
          <w:rFonts w:ascii="宋体" w:eastAsia="宋体" w:hAnsi="宋体" w:cs="宋体"/>
          <w:b/>
          <w:bCs/>
          <w:kern w:val="0"/>
          <w:sz w:val="27"/>
          <w:szCs w:val="27"/>
        </w:rPr>
      </w:pPr>
      <w:bookmarkStart w:id="49" w:name="_Toc482025573"/>
      <w:bookmarkStart w:id="50" w:name="_Toc447874982"/>
      <w:bookmarkStart w:id="51" w:name="_Toc447703821"/>
      <w:bookmarkStart w:id="52" w:name="_Toc447703016"/>
      <w:bookmarkStart w:id="53" w:name="_Toc447699813"/>
      <w:bookmarkStart w:id="54" w:name="_Toc447698602"/>
      <w:bookmarkEnd w:id="49"/>
      <w:bookmarkEnd w:id="50"/>
      <w:bookmarkEnd w:id="51"/>
      <w:bookmarkEnd w:id="52"/>
      <w:bookmarkEnd w:id="53"/>
      <w:bookmarkEnd w:id="54"/>
      <w:r w:rsidRPr="00BB0CD9">
        <w:rPr>
          <w:rFonts w:ascii="宋体" w:eastAsia="宋体" w:hAnsi="宋体" w:cs="宋体"/>
          <w:b/>
          <w:bCs/>
          <w:kern w:val="0"/>
          <w:sz w:val="27"/>
          <w:szCs w:val="27"/>
        </w:rPr>
        <w:t xml:space="preserve">9．目前我国在哪领域开展了工程教育专业认证？ </w:t>
      </w:r>
    </w:p>
    <w:p w:rsidR="00BB0CD9" w:rsidRPr="00BB0CD9" w:rsidRDefault="00BB0CD9" w:rsidP="00BB0CD9">
      <w:pPr>
        <w:widowControl/>
        <w:spacing w:before="100" w:beforeAutospacing="1" w:after="100" w:afterAutospacing="1"/>
        <w:ind w:firstLine="480"/>
        <w:jc w:val="left"/>
        <w:rPr>
          <w:rFonts w:ascii="宋体" w:eastAsia="宋体" w:hAnsi="宋体" w:cs="宋体"/>
          <w:kern w:val="0"/>
          <w:sz w:val="24"/>
          <w:szCs w:val="24"/>
        </w:rPr>
      </w:pPr>
      <w:r w:rsidRPr="00BB0CD9">
        <w:rPr>
          <w:rFonts w:ascii="宋体" w:eastAsia="宋体" w:hAnsi="宋体" w:cs="宋体"/>
          <w:kern w:val="0"/>
          <w:sz w:val="24"/>
          <w:szCs w:val="24"/>
        </w:rPr>
        <w:t xml:space="preserve">答：我国的工程教育认证始于1993年土建类专业评估，2006年正式在多个专业领域实施，迄今已走过8年的发展历程。截止2012年底，已有15个专业领域，总计295个专业点接受认证。15个专业领域分别是：机械类、计算机科学与技术类、电子信息与电气工程类、水利类、安全工程类、化工与制药类、环境工程类、交通运输类、食品科学与工程类、地矿类、地质类、材料类、仪器类、测绘工程类、土木类等。随着工程教育专业认证的发展，认证协会将逐步扩大认证专业领域。 </w:t>
      </w:r>
    </w:p>
    <w:p w:rsidR="00BB0CD9" w:rsidRPr="00BB0CD9" w:rsidRDefault="00BB0CD9" w:rsidP="00BB0CD9">
      <w:pPr>
        <w:widowControl/>
        <w:spacing w:before="100" w:beforeAutospacing="1" w:after="100" w:afterAutospacing="1"/>
        <w:jc w:val="left"/>
        <w:outlineLvl w:val="2"/>
        <w:rPr>
          <w:rFonts w:ascii="宋体" w:eastAsia="宋体" w:hAnsi="宋体" w:cs="宋体"/>
          <w:b/>
          <w:bCs/>
          <w:kern w:val="0"/>
          <w:sz w:val="27"/>
          <w:szCs w:val="27"/>
        </w:rPr>
      </w:pPr>
      <w:bookmarkStart w:id="55" w:name="_Toc482025574"/>
      <w:bookmarkStart w:id="56" w:name="_Toc447874983"/>
      <w:bookmarkStart w:id="57" w:name="_Toc447703823"/>
      <w:bookmarkStart w:id="58" w:name="_Toc447703018"/>
      <w:bookmarkStart w:id="59" w:name="_Toc447699815"/>
      <w:bookmarkStart w:id="60" w:name="_Toc447698604"/>
      <w:bookmarkEnd w:id="55"/>
      <w:bookmarkEnd w:id="56"/>
      <w:bookmarkEnd w:id="57"/>
      <w:bookmarkEnd w:id="58"/>
      <w:bookmarkEnd w:id="59"/>
      <w:bookmarkEnd w:id="60"/>
      <w:r w:rsidRPr="00BB0CD9">
        <w:rPr>
          <w:rFonts w:ascii="宋体" w:eastAsia="宋体" w:hAnsi="宋体" w:cs="宋体"/>
          <w:b/>
          <w:bCs/>
          <w:kern w:val="0"/>
          <w:sz w:val="27"/>
          <w:szCs w:val="27"/>
        </w:rPr>
        <w:t xml:space="preserve">10．工程教育专业认证标准包括哪些基本内容？ </w:t>
      </w:r>
    </w:p>
    <w:p w:rsidR="00BB0CD9" w:rsidRPr="00BB0CD9" w:rsidRDefault="00BB0CD9" w:rsidP="00BB0CD9">
      <w:pPr>
        <w:widowControl/>
        <w:spacing w:before="100" w:beforeAutospacing="1" w:after="100" w:afterAutospacing="1"/>
        <w:ind w:firstLine="480"/>
        <w:jc w:val="left"/>
        <w:rPr>
          <w:rFonts w:ascii="宋体" w:eastAsia="宋体" w:hAnsi="宋体" w:cs="宋体"/>
          <w:kern w:val="0"/>
          <w:sz w:val="24"/>
          <w:szCs w:val="24"/>
        </w:rPr>
      </w:pPr>
      <w:r w:rsidRPr="00BB0CD9">
        <w:rPr>
          <w:rFonts w:ascii="宋体" w:eastAsia="宋体" w:hAnsi="宋体" w:cs="宋体"/>
          <w:kern w:val="0"/>
          <w:sz w:val="24"/>
          <w:szCs w:val="24"/>
        </w:rPr>
        <w:t xml:space="preserve">答：我国的工程教育认证标准以《华盛顿协议》提出的毕业生素质要求(Graduate Attribute Profiles)为基础，符合国际实质等效要求。现行认证标准由通用标准和专业补充标准两部分构成。通用标准规定了专业在学生、培养目标、毕业要求、持续改进、课程体系、师资队伍和支持条件7个方面的要求；专业补充标准规定相应专业领域在上述一个或多个方面的特殊要求和补充。认证标准各项指标的逻辑关系为：以学生为中心，以培养目标和毕业要求为导向，通过足够的师资队伍和完备的支持条件保证各类课程教学的有效实施，并通过完善的内、外部质量控制机制进行持续改进，最终保证学生培养质量满足要求。 </w:t>
      </w:r>
    </w:p>
    <w:p w:rsidR="00BB0CD9" w:rsidRPr="00BB0CD9" w:rsidRDefault="00BB0CD9" w:rsidP="00BB0CD9">
      <w:pPr>
        <w:widowControl/>
        <w:spacing w:before="100" w:beforeAutospacing="1" w:after="100" w:afterAutospacing="1"/>
        <w:jc w:val="left"/>
        <w:outlineLvl w:val="2"/>
        <w:rPr>
          <w:rFonts w:ascii="宋体" w:eastAsia="宋体" w:hAnsi="宋体" w:cs="宋体"/>
          <w:b/>
          <w:bCs/>
          <w:kern w:val="0"/>
          <w:sz w:val="27"/>
          <w:szCs w:val="27"/>
        </w:rPr>
      </w:pPr>
      <w:bookmarkStart w:id="61" w:name="_Toc482025575"/>
      <w:bookmarkStart w:id="62" w:name="_Toc447874984"/>
      <w:bookmarkStart w:id="63" w:name="_Toc447703824"/>
      <w:bookmarkStart w:id="64" w:name="_Toc447703019"/>
      <w:bookmarkStart w:id="65" w:name="_Toc447699816"/>
      <w:bookmarkStart w:id="66" w:name="_Toc447698605"/>
      <w:bookmarkEnd w:id="61"/>
      <w:bookmarkEnd w:id="62"/>
      <w:bookmarkEnd w:id="63"/>
      <w:bookmarkEnd w:id="64"/>
      <w:bookmarkEnd w:id="65"/>
      <w:bookmarkEnd w:id="66"/>
      <w:r w:rsidRPr="00BB0CD9">
        <w:rPr>
          <w:rFonts w:ascii="宋体" w:eastAsia="宋体" w:hAnsi="宋体" w:cs="宋体"/>
          <w:b/>
          <w:bCs/>
          <w:kern w:val="0"/>
          <w:sz w:val="27"/>
          <w:szCs w:val="27"/>
        </w:rPr>
        <w:t xml:space="preserve">11．工程教育专业认证标准是否会影响专业特色？ </w:t>
      </w:r>
    </w:p>
    <w:p w:rsidR="00BB0CD9" w:rsidRPr="00BB0CD9" w:rsidRDefault="00BB0CD9" w:rsidP="00BB0CD9">
      <w:pPr>
        <w:widowControl/>
        <w:spacing w:before="100" w:beforeAutospacing="1" w:after="100" w:afterAutospacing="1"/>
        <w:ind w:firstLine="480"/>
        <w:jc w:val="left"/>
        <w:rPr>
          <w:rFonts w:ascii="宋体" w:eastAsia="宋体" w:hAnsi="宋体" w:cs="宋体"/>
          <w:kern w:val="0"/>
          <w:sz w:val="24"/>
          <w:szCs w:val="24"/>
        </w:rPr>
      </w:pPr>
      <w:r w:rsidRPr="00BB0CD9">
        <w:rPr>
          <w:rFonts w:ascii="宋体" w:eastAsia="宋体" w:hAnsi="宋体" w:cs="宋体"/>
          <w:kern w:val="0"/>
          <w:sz w:val="24"/>
          <w:szCs w:val="24"/>
        </w:rPr>
        <w:t xml:space="preserve">答：工程教育认证标准的一个重要特点是合格性，国际工程联盟制定的《毕业生素质和职业能力》在解释毕业生素质的用途时提到，毕业生素质不仅可以用来确定不同类型专业预期结果的共性，同样可以判定各自的特色我国的认证标准正是依据《华盛顿协议》提出的毕业生素质要求，规定了认证专业毕业生在进入职业时应该具有的最基本的能力和素质要求以保证学校可以依据这些要求制定专业自己的产出要求和培养目标，从而不会导致不同学校的专业特色趋同。在这种基本的门槛质量之上，学校根据自身的办学定位，既可以偏重培养科学研究型人才，也可以偏重培养技术应用及开发型人才，还可以培养兼而有之的复合型人才。在认证标准的内容上，兼顾定量的同时，主要以定性为主，同时按照专业类而非专业制定认证标准并开展认证，其主要目的之一也是为了避免影响专业的特色和个性化发展。 </w:t>
      </w:r>
    </w:p>
    <w:p w:rsidR="00BB0CD9" w:rsidRPr="00BB0CD9" w:rsidRDefault="00BB0CD9" w:rsidP="00BB0CD9">
      <w:pPr>
        <w:widowControl/>
        <w:spacing w:before="100" w:beforeAutospacing="1" w:after="100" w:afterAutospacing="1"/>
        <w:jc w:val="left"/>
        <w:outlineLvl w:val="2"/>
        <w:rPr>
          <w:rFonts w:ascii="宋体" w:eastAsia="宋体" w:hAnsi="宋体" w:cs="宋体"/>
          <w:b/>
          <w:bCs/>
          <w:kern w:val="0"/>
          <w:sz w:val="27"/>
          <w:szCs w:val="27"/>
        </w:rPr>
      </w:pPr>
      <w:bookmarkStart w:id="67" w:name="_Toc482025576"/>
      <w:bookmarkStart w:id="68" w:name="_Toc447874985"/>
      <w:bookmarkStart w:id="69" w:name="_Toc447703825"/>
      <w:bookmarkStart w:id="70" w:name="_Toc447703020"/>
      <w:bookmarkStart w:id="71" w:name="_Toc447699817"/>
      <w:bookmarkStart w:id="72" w:name="_Toc447698606"/>
      <w:bookmarkEnd w:id="67"/>
      <w:bookmarkEnd w:id="68"/>
      <w:bookmarkEnd w:id="69"/>
      <w:bookmarkEnd w:id="70"/>
      <w:bookmarkEnd w:id="71"/>
      <w:bookmarkEnd w:id="72"/>
      <w:r w:rsidRPr="00BB0CD9">
        <w:rPr>
          <w:rFonts w:ascii="宋体" w:eastAsia="宋体" w:hAnsi="宋体" w:cs="宋体"/>
          <w:b/>
          <w:bCs/>
          <w:kern w:val="0"/>
          <w:sz w:val="27"/>
          <w:szCs w:val="27"/>
        </w:rPr>
        <w:lastRenderedPageBreak/>
        <w:t xml:space="preserve">12．工程教育认证标准是如何体现以学生为中心的？ </w:t>
      </w:r>
    </w:p>
    <w:p w:rsidR="00BB0CD9" w:rsidRPr="00BB0CD9" w:rsidRDefault="00BB0CD9" w:rsidP="00BB0CD9">
      <w:pPr>
        <w:widowControl/>
        <w:spacing w:before="100" w:beforeAutospacing="1" w:after="100" w:afterAutospacing="1"/>
        <w:ind w:firstLine="480"/>
        <w:jc w:val="left"/>
        <w:rPr>
          <w:rFonts w:ascii="宋体" w:eastAsia="宋体" w:hAnsi="宋体" w:cs="宋体"/>
          <w:kern w:val="0"/>
          <w:sz w:val="24"/>
          <w:szCs w:val="24"/>
        </w:rPr>
      </w:pPr>
      <w:r w:rsidRPr="00BB0CD9">
        <w:rPr>
          <w:rFonts w:ascii="宋体" w:eastAsia="宋体" w:hAnsi="宋体" w:cs="宋体"/>
          <w:kern w:val="0"/>
          <w:sz w:val="24"/>
          <w:szCs w:val="24"/>
        </w:rPr>
        <w:t xml:space="preserve">答：工程教育认证要求以学生为中心，不仅仅体现在学生这一个标准指标项上，也体现在其它各个指标中。以学生为中心，就是评价的核心就是对学生表现和是否获取相应的素质能力进行评价，而且必须考虑全体学生；毕业时的素质要求以及毕业后一段时间应该具备的职业能力应该围绕着学生培养目标设定；课程体系的安排、师资队伍和支持条件的配备要以是否有利于学生达到培养目标和毕业要求为导向；各种质量保障制度和措施的目的是推进专业质量的持续改进和提高，最终的目的是要保证学生培养质量满足从事相应职业的要求。 </w:t>
      </w:r>
    </w:p>
    <w:p w:rsidR="00BB0CD9" w:rsidRPr="00BB0CD9" w:rsidRDefault="00BB0CD9" w:rsidP="00BB0CD9">
      <w:pPr>
        <w:widowControl/>
        <w:spacing w:before="100" w:beforeAutospacing="1" w:after="100" w:afterAutospacing="1"/>
        <w:jc w:val="left"/>
        <w:outlineLvl w:val="2"/>
        <w:rPr>
          <w:rFonts w:ascii="宋体" w:eastAsia="宋体" w:hAnsi="宋体" w:cs="宋体"/>
          <w:b/>
          <w:bCs/>
          <w:kern w:val="0"/>
          <w:sz w:val="27"/>
          <w:szCs w:val="27"/>
        </w:rPr>
      </w:pPr>
      <w:bookmarkStart w:id="73" w:name="_Toc482025577"/>
      <w:bookmarkStart w:id="74" w:name="_Toc447874986"/>
      <w:bookmarkStart w:id="75" w:name="_Toc447703826"/>
      <w:bookmarkStart w:id="76" w:name="_Toc447703021"/>
      <w:bookmarkStart w:id="77" w:name="_Toc447699818"/>
      <w:bookmarkStart w:id="78" w:name="_Toc447698607"/>
      <w:bookmarkEnd w:id="73"/>
      <w:bookmarkEnd w:id="74"/>
      <w:bookmarkEnd w:id="75"/>
      <w:bookmarkEnd w:id="76"/>
      <w:bookmarkEnd w:id="77"/>
      <w:bookmarkEnd w:id="78"/>
      <w:r w:rsidRPr="00BB0CD9">
        <w:rPr>
          <w:rFonts w:ascii="宋体" w:eastAsia="宋体" w:hAnsi="宋体" w:cs="宋体"/>
          <w:b/>
          <w:bCs/>
          <w:kern w:val="0"/>
          <w:sz w:val="27"/>
          <w:szCs w:val="27"/>
        </w:rPr>
        <w:t xml:space="preserve">13．为什么产出导向(outcome-based)是工程教育认证标准中需要重点关注的部分？ </w:t>
      </w:r>
    </w:p>
    <w:p w:rsidR="00BB0CD9" w:rsidRPr="00BB0CD9" w:rsidRDefault="00BB0CD9" w:rsidP="00BB0CD9">
      <w:pPr>
        <w:widowControl/>
        <w:spacing w:before="100" w:beforeAutospacing="1" w:after="100" w:afterAutospacing="1"/>
        <w:ind w:firstLine="480"/>
        <w:jc w:val="left"/>
        <w:rPr>
          <w:rFonts w:ascii="宋体" w:eastAsia="宋体" w:hAnsi="宋体" w:cs="宋体"/>
          <w:kern w:val="0"/>
          <w:sz w:val="24"/>
          <w:szCs w:val="24"/>
        </w:rPr>
      </w:pPr>
      <w:r w:rsidRPr="00BB0CD9">
        <w:rPr>
          <w:rFonts w:ascii="宋体" w:eastAsia="宋体" w:hAnsi="宋体" w:cs="宋体"/>
          <w:kern w:val="0"/>
          <w:sz w:val="24"/>
          <w:szCs w:val="24"/>
        </w:rPr>
        <w:t xml:space="preserve">答：产出导向(outcome-based)是工程教育认证的重要理念，认证标准也是按照这一理念制定的。 </w:t>
      </w:r>
    </w:p>
    <w:p w:rsidR="00BB0CD9" w:rsidRPr="00BB0CD9" w:rsidRDefault="00BB0CD9" w:rsidP="00BB0CD9">
      <w:pPr>
        <w:widowControl/>
        <w:spacing w:before="100" w:beforeAutospacing="1" w:after="100" w:afterAutospacing="1"/>
        <w:ind w:firstLine="480"/>
        <w:jc w:val="left"/>
        <w:rPr>
          <w:rFonts w:ascii="宋体" w:eastAsia="宋体" w:hAnsi="宋体" w:cs="宋体"/>
          <w:kern w:val="0"/>
          <w:sz w:val="24"/>
          <w:szCs w:val="24"/>
        </w:rPr>
      </w:pPr>
      <w:r w:rsidRPr="00BB0CD9">
        <w:rPr>
          <w:rFonts w:ascii="宋体" w:eastAsia="宋体" w:hAnsi="宋体" w:cs="宋体"/>
          <w:kern w:val="0"/>
          <w:sz w:val="24"/>
          <w:szCs w:val="24"/>
        </w:rPr>
        <w:t xml:space="preserve">(1)认证标准规定了专业应该满足的培养目标和毕业要求，规定了学生在毕业时应该具备的基本的沟通能力、合作能力、专业知识技能、终生学习的能力及健全的人格、一定的国际视野和责任感等能力素质要求等，是认证标准各项指标应该重点关注的部分。从根本上来讲，《华盛顿协议》所承认的是经过工程专业训练的学生具备基本的职业素养和从业能力，而各成员组织的认证标准均是在《华盛顿协议》提出的毕业生素质要求基础上制定的。因此，毕业要求是评价专业是否满足进入职业能力要求的重要依据，是互认的基础。 </w:t>
      </w:r>
    </w:p>
    <w:p w:rsidR="00BB0CD9" w:rsidRPr="00BB0CD9" w:rsidRDefault="00BB0CD9" w:rsidP="00BB0CD9">
      <w:pPr>
        <w:widowControl/>
        <w:spacing w:before="100" w:beforeAutospacing="1" w:after="100" w:afterAutospacing="1"/>
        <w:ind w:firstLine="480"/>
        <w:jc w:val="left"/>
        <w:rPr>
          <w:rFonts w:ascii="宋体" w:eastAsia="宋体" w:hAnsi="宋体" w:cs="宋体"/>
          <w:kern w:val="0"/>
          <w:sz w:val="24"/>
          <w:szCs w:val="24"/>
        </w:rPr>
      </w:pPr>
      <w:r w:rsidRPr="00BB0CD9">
        <w:rPr>
          <w:rFonts w:ascii="宋体" w:eastAsia="宋体" w:hAnsi="宋体" w:cs="宋体"/>
          <w:kern w:val="0"/>
          <w:sz w:val="24"/>
          <w:szCs w:val="24"/>
        </w:rPr>
        <w:t xml:space="preserve">(2)认证标准其它部分内容是否满足要求，都要以其对培养目标和毕业要求的贡献为依据，也就是对学生能力培养的贡献度。以学生为中心的工程教育认证的根本目的，是考核“教育产出”（学生学到什么），而非“教育输入”（教师教什么），也就是更加关注教育的结果和产出。采用“能力导向”认证准的其它方面内容，包括对学生的评价方式、课程体系的安排、教师的配备、每个老师应当承担的责任、资源的投入等等都要围绕着学生的能力培养来设计。 </w:t>
      </w:r>
    </w:p>
    <w:p w:rsidR="00BB0CD9" w:rsidRPr="00BB0CD9" w:rsidRDefault="00BB0CD9" w:rsidP="00BB0CD9">
      <w:pPr>
        <w:widowControl/>
        <w:spacing w:before="100" w:beforeAutospacing="1" w:after="100" w:afterAutospacing="1"/>
        <w:jc w:val="left"/>
        <w:outlineLvl w:val="2"/>
        <w:rPr>
          <w:rFonts w:ascii="宋体" w:eastAsia="宋体" w:hAnsi="宋体" w:cs="宋体"/>
          <w:b/>
          <w:bCs/>
          <w:kern w:val="0"/>
          <w:sz w:val="27"/>
          <w:szCs w:val="27"/>
        </w:rPr>
      </w:pPr>
      <w:bookmarkStart w:id="79" w:name="_Toc482025578"/>
      <w:bookmarkStart w:id="80" w:name="_Toc447874987"/>
      <w:bookmarkStart w:id="81" w:name="_Toc447703827"/>
      <w:bookmarkStart w:id="82" w:name="_Toc447703022"/>
      <w:bookmarkStart w:id="83" w:name="_Toc447699819"/>
      <w:bookmarkStart w:id="84" w:name="_Toc447698608"/>
      <w:bookmarkEnd w:id="79"/>
      <w:bookmarkEnd w:id="80"/>
      <w:bookmarkEnd w:id="81"/>
      <w:bookmarkEnd w:id="82"/>
      <w:bookmarkEnd w:id="83"/>
      <w:bookmarkEnd w:id="84"/>
      <w:r w:rsidRPr="00BB0CD9">
        <w:rPr>
          <w:rFonts w:ascii="宋体" w:eastAsia="宋体" w:hAnsi="宋体" w:cs="宋体"/>
          <w:b/>
          <w:bCs/>
          <w:kern w:val="0"/>
          <w:sz w:val="27"/>
          <w:szCs w:val="27"/>
        </w:rPr>
        <w:t xml:space="preserve">14．工程教育认证标准是如何体现持续改进的？ </w:t>
      </w:r>
    </w:p>
    <w:p w:rsidR="00BB0CD9" w:rsidRPr="00BB0CD9" w:rsidRDefault="00BB0CD9" w:rsidP="00BB0CD9">
      <w:pPr>
        <w:widowControl/>
        <w:spacing w:before="100" w:beforeAutospacing="1" w:after="100" w:afterAutospacing="1"/>
        <w:ind w:firstLine="480"/>
        <w:jc w:val="left"/>
        <w:rPr>
          <w:rFonts w:ascii="宋体" w:eastAsia="宋体" w:hAnsi="宋体" w:cs="宋体"/>
          <w:kern w:val="0"/>
          <w:sz w:val="24"/>
          <w:szCs w:val="24"/>
        </w:rPr>
      </w:pPr>
      <w:r w:rsidRPr="00BB0CD9">
        <w:rPr>
          <w:rFonts w:ascii="宋体" w:eastAsia="宋体" w:hAnsi="宋体" w:cs="宋体"/>
          <w:kern w:val="0"/>
          <w:sz w:val="24"/>
          <w:szCs w:val="24"/>
        </w:rPr>
        <w:t xml:space="preserve">答：工程教育认证制度本身的一大重要特点就是持续改进的质量文化，工程教育认证标准同样是贯穿了这种质量持续提高与改进的基本理念。认证标准并不要求专业目前必须达到一种较高的水平，但要求专业必须对自身在标准要求的各个方面存在的问题有明确的认识和信息获取的途径，有明确可行的改进机制和措施，并能跟踪改进之后的效果并收集信息用于下一步的继续改进，这是一种质量持续不断提高的循环式上升过程。在标准具体内容上，七项指标除了“持续改进”项外，其它六项均贯穿了持续改进的理念，所列的专业应该具有的各种机制、制度、措施，最终都是聚焦执行和落实情况的跟踪、评价与改进。 </w:t>
      </w:r>
    </w:p>
    <w:p w:rsidR="00BB0CD9" w:rsidRPr="00BB0CD9" w:rsidRDefault="00BB0CD9" w:rsidP="00BB0CD9">
      <w:pPr>
        <w:widowControl/>
        <w:spacing w:before="100" w:beforeAutospacing="1" w:after="100" w:afterAutospacing="1"/>
        <w:jc w:val="left"/>
        <w:outlineLvl w:val="2"/>
        <w:rPr>
          <w:rFonts w:ascii="宋体" w:eastAsia="宋体" w:hAnsi="宋体" w:cs="宋体"/>
          <w:b/>
          <w:bCs/>
          <w:kern w:val="0"/>
          <w:sz w:val="27"/>
          <w:szCs w:val="27"/>
        </w:rPr>
      </w:pPr>
      <w:bookmarkStart w:id="85" w:name="_Toc482025579"/>
      <w:bookmarkStart w:id="86" w:name="_Toc447874988"/>
      <w:bookmarkStart w:id="87" w:name="_Toc447703828"/>
      <w:bookmarkStart w:id="88" w:name="_Toc447703023"/>
      <w:bookmarkStart w:id="89" w:name="_Toc447699820"/>
      <w:bookmarkStart w:id="90" w:name="_Toc447698609"/>
      <w:bookmarkEnd w:id="85"/>
      <w:bookmarkEnd w:id="86"/>
      <w:bookmarkEnd w:id="87"/>
      <w:bookmarkEnd w:id="88"/>
      <w:bookmarkEnd w:id="89"/>
      <w:bookmarkEnd w:id="90"/>
      <w:r w:rsidRPr="00BB0CD9">
        <w:rPr>
          <w:rFonts w:ascii="宋体" w:eastAsia="宋体" w:hAnsi="宋体" w:cs="宋体"/>
          <w:b/>
          <w:bCs/>
          <w:kern w:val="0"/>
          <w:sz w:val="27"/>
          <w:szCs w:val="27"/>
        </w:rPr>
        <w:lastRenderedPageBreak/>
        <w:t xml:space="preserve">15．为什么工程教育认证标准要求建立毕业生跟踪反馈与社会评价机制？ </w:t>
      </w:r>
    </w:p>
    <w:p w:rsidR="00BB0CD9" w:rsidRPr="00BB0CD9" w:rsidRDefault="00BB0CD9" w:rsidP="00BB0CD9">
      <w:pPr>
        <w:widowControl/>
        <w:spacing w:before="100" w:beforeAutospacing="1" w:after="100" w:afterAutospacing="1"/>
        <w:ind w:firstLine="480"/>
        <w:jc w:val="left"/>
        <w:rPr>
          <w:rFonts w:ascii="宋体" w:eastAsia="宋体" w:hAnsi="宋体" w:cs="宋体"/>
          <w:kern w:val="0"/>
          <w:sz w:val="24"/>
          <w:szCs w:val="24"/>
        </w:rPr>
      </w:pPr>
      <w:r w:rsidRPr="00BB0CD9">
        <w:rPr>
          <w:rFonts w:ascii="宋体" w:eastAsia="宋体" w:hAnsi="宋体" w:cs="宋体"/>
          <w:kern w:val="0"/>
          <w:sz w:val="24"/>
          <w:szCs w:val="24"/>
        </w:rPr>
        <w:t xml:space="preserve">答：高校开展专业建设和工程教育改革的根本目的是推动专业教育质量和人才培养质量的持续改进与提高，因此，认证标准专门设置了“持续改进”指标项，其中包括了传统的校内评价机制和高等教育系统以外的外部评价机制。其中的毕业生跟踪反馈与社会评价反映的已受教育对象、是用户和社会对工程教育质量的评价结果，是开展持续改进工作的重要依据。而这部分内客，也是我国高校在建立校内质量保障制度方面的弱项和短板。因此，认证标准特别强调学校要建立毕业生跟踪反馈与社会评价机制，并反馈于专业教育质量的持续改进和提高。 </w:t>
      </w:r>
    </w:p>
    <w:p w:rsidR="00BB0CD9" w:rsidRPr="00BB0CD9" w:rsidRDefault="00BB0CD9" w:rsidP="00BB0CD9">
      <w:pPr>
        <w:widowControl/>
        <w:spacing w:before="100" w:beforeAutospacing="1" w:after="100" w:afterAutospacing="1"/>
        <w:jc w:val="left"/>
        <w:outlineLvl w:val="2"/>
        <w:rPr>
          <w:rFonts w:ascii="宋体" w:eastAsia="宋体" w:hAnsi="宋体" w:cs="宋体"/>
          <w:b/>
          <w:bCs/>
          <w:kern w:val="0"/>
          <w:sz w:val="27"/>
          <w:szCs w:val="27"/>
        </w:rPr>
      </w:pPr>
      <w:bookmarkStart w:id="91" w:name="_Toc482025580"/>
      <w:bookmarkStart w:id="92" w:name="_Toc447874989"/>
      <w:bookmarkEnd w:id="91"/>
      <w:bookmarkEnd w:id="92"/>
      <w:r w:rsidRPr="00BB0CD9">
        <w:rPr>
          <w:rFonts w:ascii="宋体" w:eastAsia="宋体" w:hAnsi="宋体" w:cs="宋体"/>
          <w:b/>
          <w:bCs/>
          <w:kern w:val="0"/>
          <w:sz w:val="27"/>
          <w:szCs w:val="27"/>
        </w:rPr>
        <w:t xml:space="preserve">16．工程教育认证标准中所提到的“复杂工程问题”的特征是什么？ </w:t>
      </w:r>
    </w:p>
    <w:p w:rsidR="00BB0CD9" w:rsidRPr="00BB0CD9" w:rsidRDefault="00BB0CD9" w:rsidP="00BB0CD9">
      <w:pPr>
        <w:widowControl/>
        <w:spacing w:before="100" w:beforeAutospacing="1" w:after="100" w:afterAutospacing="1"/>
        <w:ind w:firstLine="480"/>
        <w:jc w:val="left"/>
        <w:rPr>
          <w:rFonts w:ascii="宋体" w:eastAsia="宋体" w:hAnsi="宋体" w:cs="宋体"/>
          <w:kern w:val="0"/>
          <w:sz w:val="24"/>
          <w:szCs w:val="24"/>
        </w:rPr>
      </w:pPr>
      <w:r w:rsidRPr="00BB0CD9">
        <w:rPr>
          <w:rFonts w:ascii="宋体" w:eastAsia="宋体" w:hAnsi="宋体" w:cs="宋体"/>
          <w:kern w:val="0"/>
          <w:sz w:val="24"/>
          <w:szCs w:val="24"/>
        </w:rPr>
        <w:t xml:space="preserve">答：工程教育认证标准中所提到的“复杂工程问题”必须具备下述特征（1），同时具备下述特征（2）-（7）的部分或全部： </w:t>
      </w:r>
    </w:p>
    <w:p w:rsidR="00BB0CD9" w:rsidRPr="00BB0CD9" w:rsidRDefault="00BB0CD9" w:rsidP="00BB0CD9">
      <w:pPr>
        <w:widowControl/>
        <w:spacing w:before="100" w:beforeAutospacing="1" w:after="100" w:afterAutospacing="1"/>
        <w:ind w:firstLine="480"/>
        <w:jc w:val="left"/>
        <w:rPr>
          <w:rFonts w:ascii="宋体" w:eastAsia="宋体" w:hAnsi="宋体" w:cs="宋体"/>
          <w:kern w:val="0"/>
          <w:sz w:val="24"/>
          <w:szCs w:val="24"/>
        </w:rPr>
      </w:pPr>
      <w:r w:rsidRPr="00BB0CD9">
        <w:rPr>
          <w:rFonts w:ascii="宋体" w:eastAsia="宋体" w:hAnsi="宋体" w:cs="宋体"/>
          <w:kern w:val="0"/>
          <w:sz w:val="24"/>
          <w:szCs w:val="24"/>
        </w:rPr>
        <w:t xml:space="preserve">（1）必须运用深入的工程原理经过分析才可能得到解决； </w:t>
      </w:r>
    </w:p>
    <w:p w:rsidR="00BB0CD9" w:rsidRPr="00BB0CD9" w:rsidRDefault="00BB0CD9" w:rsidP="00BB0CD9">
      <w:pPr>
        <w:widowControl/>
        <w:spacing w:before="100" w:beforeAutospacing="1" w:after="100" w:afterAutospacing="1"/>
        <w:ind w:firstLine="480"/>
        <w:jc w:val="left"/>
        <w:rPr>
          <w:rFonts w:ascii="宋体" w:eastAsia="宋体" w:hAnsi="宋体" w:cs="宋体"/>
          <w:kern w:val="0"/>
          <w:sz w:val="24"/>
          <w:szCs w:val="24"/>
        </w:rPr>
      </w:pPr>
      <w:r w:rsidRPr="00BB0CD9">
        <w:rPr>
          <w:rFonts w:ascii="宋体" w:eastAsia="宋体" w:hAnsi="宋体" w:cs="宋体"/>
          <w:kern w:val="0"/>
          <w:sz w:val="24"/>
          <w:szCs w:val="24"/>
        </w:rPr>
        <w:t xml:space="preserve">（2）需求涉及多方面的技术、工程和其它因素，并可能相互有一定冲突； </w:t>
      </w:r>
    </w:p>
    <w:p w:rsidR="00BB0CD9" w:rsidRPr="00BB0CD9" w:rsidRDefault="00BB0CD9" w:rsidP="00BB0CD9">
      <w:pPr>
        <w:widowControl/>
        <w:spacing w:before="100" w:beforeAutospacing="1" w:after="100" w:afterAutospacing="1"/>
        <w:ind w:firstLine="480"/>
        <w:jc w:val="left"/>
        <w:rPr>
          <w:rFonts w:ascii="宋体" w:eastAsia="宋体" w:hAnsi="宋体" w:cs="宋体"/>
          <w:kern w:val="0"/>
          <w:sz w:val="24"/>
          <w:szCs w:val="24"/>
        </w:rPr>
      </w:pPr>
      <w:r w:rsidRPr="00BB0CD9">
        <w:rPr>
          <w:rFonts w:ascii="宋体" w:eastAsia="宋体" w:hAnsi="宋体" w:cs="宋体"/>
          <w:kern w:val="0"/>
          <w:sz w:val="24"/>
          <w:szCs w:val="24"/>
        </w:rPr>
        <w:t xml:space="preserve">（3）需要通过建立合适的抽象模型才能解决，在建模过程中需要体现出创造性； </w:t>
      </w:r>
    </w:p>
    <w:p w:rsidR="00BB0CD9" w:rsidRPr="00BB0CD9" w:rsidRDefault="00BB0CD9" w:rsidP="00BB0CD9">
      <w:pPr>
        <w:widowControl/>
        <w:spacing w:before="100" w:beforeAutospacing="1" w:after="100" w:afterAutospacing="1"/>
        <w:ind w:firstLine="480"/>
        <w:jc w:val="left"/>
        <w:rPr>
          <w:rFonts w:ascii="宋体" w:eastAsia="宋体" w:hAnsi="宋体" w:cs="宋体"/>
          <w:kern w:val="0"/>
          <w:sz w:val="24"/>
          <w:szCs w:val="24"/>
        </w:rPr>
      </w:pPr>
      <w:r w:rsidRPr="00BB0CD9">
        <w:rPr>
          <w:rFonts w:ascii="宋体" w:eastAsia="宋体" w:hAnsi="宋体" w:cs="宋体"/>
          <w:kern w:val="0"/>
          <w:sz w:val="24"/>
          <w:szCs w:val="24"/>
        </w:rPr>
        <w:t xml:space="preserve">（4）不是仅靠常用方法就可以完全解决的； </w:t>
      </w:r>
    </w:p>
    <w:p w:rsidR="00BB0CD9" w:rsidRPr="00BB0CD9" w:rsidRDefault="00BB0CD9" w:rsidP="00BB0CD9">
      <w:pPr>
        <w:widowControl/>
        <w:spacing w:before="100" w:beforeAutospacing="1" w:after="100" w:afterAutospacing="1"/>
        <w:ind w:firstLine="480"/>
        <w:jc w:val="left"/>
        <w:rPr>
          <w:rFonts w:ascii="宋体" w:eastAsia="宋体" w:hAnsi="宋体" w:cs="宋体"/>
          <w:kern w:val="0"/>
          <w:sz w:val="24"/>
          <w:szCs w:val="24"/>
        </w:rPr>
      </w:pPr>
      <w:r w:rsidRPr="00BB0CD9">
        <w:rPr>
          <w:rFonts w:ascii="宋体" w:eastAsia="宋体" w:hAnsi="宋体" w:cs="宋体"/>
          <w:kern w:val="0"/>
          <w:sz w:val="24"/>
          <w:szCs w:val="24"/>
        </w:rPr>
        <w:t xml:space="preserve">（5）问题中涉及的因素可能没有完全包含在专业标准和规范中； </w:t>
      </w:r>
    </w:p>
    <w:p w:rsidR="00BB0CD9" w:rsidRPr="00BB0CD9" w:rsidRDefault="00BB0CD9" w:rsidP="00BB0CD9">
      <w:pPr>
        <w:widowControl/>
        <w:spacing w:before="100" w:beforeAutospacing="1" w:after="100" w:afterAutospacing="1"/>
        <w:ind w:firstLine="480"/>
        <w:jc w:val="left"/>
        <w:rPr>
          <w:rFonts w:ascii="宋体" w:eastAsia="宋体" w:hAnsi="宋体" w:cs="宋体"/>
          <w:kern w:val="0"/>
          <w:sz w:val="24"/>
          <w:szCs w:val="24"/>
        </w:rPr>
      </w:pPr>
      <w:r w:rsidRPr="00BB0CD9">
        <w:rPr>
          <w:rFonts w:ascii="宋体" w:eastAsia="宋体" w:hAnsi="宋体" w:cs="宋体"/>
          <w:kern w:val="0"/>
          <w:sz w:val="24"/>
          <w:szCs w:val="24"/>
        </w:rPr>
        <w:t xml:space="preserve">（6）问题相关各方利益不完全一致； </w:t>
      </w:r>
    </w:p>
    <w:p w:rsidR="00BB0CD9" w:rsidRPr="00BB0CD9" w:rsidRDefault="00BB0CD9" w:rsidP="00BB0CD9">
      <w:pPr>
        <w:widowControl/>
        <w:spacing w:before="100" w:beforeAutospacing="1" w:after="100" w:afterAutospacing="1"/>
        <w:ind w:firstLine="480"/>
        <w:jc w:val="left"/>
        <w:rPr>
          <w:rFonts w:ascii="宋体" w:eastAsia="宋体" w:hAnsi="宋体" w:cs="宋体"/>
          <w:kern w:val="0"/>
          <w:sz w:val="24"/>
          <w:szCs w:val="24"/>
        </w:rPr>
      </w:pPr>
      <w:r w:rsidRPr="00BB0CD9">
        <w:rPr>
          <w:rFonts w:ascii="宋体" w:eastAsia="宋体" w:hAnsi="宋体" w:cs="宋体"/>
          <w:kern w:val="0"/>
          <w:sz w:val="24"/>
          <w:szCs w:val="24"/>
        </w:rPr>
        <w:t xml:space="preserve">（7）具有较高的综合性，包含多个相互关联的子问题。 </w:t>
      </w:r>
    </w:p>
    <w:p w:rsidR="00BB0CD9" w:rsidRPr="00BB0CD9" w:rsidRDefault="00BB0CD9" w:rsidP="00BB0CD9">
      <w:pPr>
        <w:widowControl/>
        <w:spacing w:before="100" w:beforeAutospacing="1" w:after="100" w:afterAutospacing="1"/>
        <w:jc w:val="left"/>
        <w:outlineLvl w:val="2"/>
        <w:rPr>
          <w:rFonts w:ascii="宋体" w:eastAsia="宋体" w:hAnsi="宋体" w:cs="宋体"/>
          <w:b/>
          <w:bCs/>
          <w:kern w:val="0"/>
          <w:sz w:val="27"/>
          <w:szCs w:val="27"/>
        </w:rPr>
      </w:pPr>
      <w:bookmarkStart w:id="93" w:name="_Toc482025581"/>
      <w:bookmarkStart w:id="94" w:name="_Toc447874990"/>
      <w:bookmarkEnd w:id="93"/>
      <w:bookmarkEnd w:id="94"/>
      <w:r w:rsidRPr="00BB0CD9">
        <w:rPr>
          <w:rFonts w:ascii="宋体" w:eastAsia="宋体" w:hAnsi="宋体" w:cs="宋体"/>
          <w:b/>
          <w:bCs/>
          <w:kern w:val="0"/>
          <w:sz w:val="27"/>
          <w:szCs w:val="27"/>
        </w:rPr>
        <w:t xml:space="preserve">17．什么是“毕业要求”达成度评价？ </w:t>
      </w:r>
    </w:p>
    <w:p w:rsidR="00BB0CD9" w:rsidRPr="00BB0CD9" w:rsidRDefault="00BB0CD9" w:rsidP="00BB0CD9">
      <w:pPr>
        <w:widowControl/>
        <w:spacing w:before="100" w:beforeAutospacing="1" w:after="100" w:afterAutospacing="1"/>
        <w:ind w:firstLine="480"/>
        <w:jc w:val="left"/>
        <w:rPr>
          <w:rFonts w:ascii="宋体" w:eastAsia="宋体" w:hAnsi="宋体" w:cs="宋体"/>
          <w:kern w:val="0"/>
          <w:sz w:val="24"/>
          <w:szCs w:val="24"/>
        </w:rPr>
      </w:pPr>
      <w:r w:rsidRPr="00BB0CD9">
        <w:rPr>
          <w:rFonts w:ascii="宋体" w:eastAsia="宋体" w:hAnsi="宋体" w:cs="宋体"/>
          <w:kern w:val="0"/>
          <w:sz w:val="24"/>
          <w:szCs w:val="24"/>
        </w:rPr>
        <w:t>答：“毕业要求”达成度评价是指由所有教师和管理人员通过采用不同的评估方法评估自己负责的毕业要求达成情况（评估），由专业经过对所有评估数据的分析、比较和综合，得出毕业要求达成情况（评价）。完整的毕业要求达成度评价不仅仅是单纯的评价环节本身，而应该包括以下基本过程：确定毕业要求及其分解指标点、设置相应的教学环节支撑、围绕毕业要求实施教学活动、制定评价计划、选择恰当的评价方法、实施评估并收集评估数据、分析得出评价结果、将评价结果用于持续改进等。评价的目的是将毕业要求落实到每门课程和每位教</w:t>
      </w:r>
      <w:r w:rsidRPr="00BB0CD9">
        <w:rPr>
          <w:rFonts w:ascii="宋体" w:eastAsia="宋体" w:hAnsi="宋体" w:cs="宋体"/>
          <w:kern w:val="0"/>
          <w:sz w:val="24"/>
          <w:szCs w:val="24"/>
        </w:rPr>
        <w:lastRenderedPageBreak/>
        <w:t xml:space="preserve">师，并通过评价为专业持续改进工作提供依据，保证所培养的毕业生达成专业制定的毕业要求。 </w:t>
      </w:r>
    </w:p>
    <w:p w:rsidR="00BB0CD9" w:rsidRPr="00BB0CD9" w:rsidRDefault="00BB0CD9" w:rsidP="00BB0CD9">
      <w:pPr>
        <w:widowControl/>
        <w:spacing w:before="100" w:beforeAutospacing="1" w:after="100" w:afterAutospacing="1"/>
        <w:ind w:firstLine="480"/>
        <w:jc w:val="left"/>
        <w:rPr>
          <w:rFonts w:ascii="宋体" w:eastAsia="宋体" w:hAnsi="宋体" w:cs="宋体"/>
          <w:kern w:val="0"/>
          <w:sz w:val="24"/>
          <w:szCs w:val="24"/>
        </w:rPr>
      </w:pPr>
      <w:r w:rsidRPr="00BB0CD9">
        <w:rPr>
          <w:rFonts w:ascii="宋体" w:eastAsia="宋体" w:hAnsi="宋体" w:cs="宋体"/>
          <w:kern w:val="0"/>
          <w:sz w:val="24"/>
          <w:szCs w:val="24"/>
        </w:rPr>
        <w:t>毕业要求达成度评价既不是课程考核（考试、报告、设计、作业等），也不是课程教学目标的达成度评价。（1)对学生的课程考核（考试）为课程达成度评价提供了基础数据，但不是毕业要求达成度评价的全部，甚至也不是“课程”评价的全部。（2）课程达成度评价还应体现考核（考试）是否完整覆盖了相关指标点涵盖的全部能力要求，更为重要的是需要对考核（考试）内容和形式是否合理进行评判，并且建立考核内容和毕业要求之间的关系。做到这些，考核（考试）的成绩才能作为课程达成度评价的依据。（3）对毕业要求达成度的评价包括多种方法，以相关课程考核结果为基础，并采用合理的计算方法算出达成</w:t>
      </w:r>
      <w:proofErr w:type="gramStart"/>
      <w:r w:rsidRPr="00BB0CD9">
        <w:rPr>
          <w:rFonts w:ascii="宋体" w:eastAsia="宋体" w:hAnsi="宋体" w:cs="宋体"/>
          <w:kern w:val="0"/>
          <w:sz w:val="24"/>
          <w:szCs w:val="24"/>
        </w:rPr>
        <w:t>度仅仅</w:t>
      </w:r>
      <w:proofErr w:type="gramEnd"/>
      <w:r w:rsidRPr="00BB0CD9">
        <w:rPr>
          <w:rFonts w:ascii="宋体" w:eastAsia="宋体" w:hAnsi="宋体" w:cs="宋体"/>
          <w:kern w:val="0"/>
          <w:sz w:val="24"/>
          <w:szCs w:val="24"/>
        </w:rPr>
        <w:t xml:space="preserve">是毕业要求达成度评价的方法之一。 </w:t>
      </w:r>
    </w:p>
    <w:p w:rsidR="00BB0CD9" w:rsidRPr="00BB0CD9" w:rsidRDefault="00BB0CD9" w:rsidP="00BB0CD9">
      <w:pPr>
        <w:widowControl/>
        <w:spacing w:before="100" w:beforeAutospacing="1" w:after="100" w:afterAutospacing="1"/>
        <w:jc w:val="left"/>
        <w:outlineLvl w:val="2"/>
        <w:rPr>
          <w:rFonts w:ascii="宋体" w:eastAsia="宋体" w:hAnsi="宋体" w:cs="宋体"/>
          <w:b/>
          <w:bCs/>
          <w:kern w:val="0"/>
          <w:sz w:val="27"/>
          <w:szCs w:val="27"/>
        </w:rPr>
      </w:pPr>
      <w:bookmarkStart w:id="95" w:name="_Toc482025582"/>
      <w:bookmarkStart w:id="96" w:name="_Toc447874991"/>
      <w:bookmarkEnd w:id="95"/>
      <w:bookmarkEnd w:id="96"/>
      <w:r w:rsidRPr="00BB0CD9">
        <w:rPr>
          <w:rFonts w:ascii="宋体" w:eastAsia="宋体" w:hAnsi="宋体" w:cs="宋体"/>
          <w:b/>
          <w:bCs/>
          <w:kern w:val="0"/>
          <w:sz w:val="27"/>
          <w:szCs w:val="27"/>
        </w:rPr>
        <w:t xml:space="preserve">18．为什么要做“毕业要求”达成度评价？ </w:t>
      </w:r>
    </w:p>
    <w:p w:rsidR="00BB0CD9" w:rsidRPr="00BB0CD9" w:rsidRDefault="00BB0CD9" w:rsidP="00BB0CD9">
      <w:pPr>
        <w:widowControl/>
        <w:spacing w:before="100" w:beforeAutospacing="1" w:after="100" w:afterAutospacing="1"/>
        <w:ind w:firstLine="480"/>
        <w:jc w:val="left"/>
        <w:rPr>
          <w:rFonts w:ascii="宋体" w:eastAsia="宋体" w:hAnsi="宋体" w:cs="宋体"/>
          <w:kern w:val="0"/>
          <w:sz w:val="24"/>
          <w:szCs w:val="24"/>
        </w:rPr>
      </w:pPr>
      <w:r w:rsidRPr="00BB0CD9">
        <w:rPr>
          <w:rFonts w:ascii="宋体" w:eastAsia="宋体" w:hAnsi="宋体" w:cs="宋体"/>
          <w:kern w:val="0"/>
          <w:sz w:val="24"/>
          <w:szCs w:val="24"/>
        </w:rPr>
        <w:t xml:space="preserve">答：开展毕业要求达成度评价的根本目的，是将毕业要求落实到每门课程和每位教师，通过系统、形成性和合理的评价，为专业教育提供持续改进的依据，最终保证专业毕业要求的达成。 </w:t>
      </w:r>
    </w:p>
    <w:p w:rsidR="00BB0CD9" w:rsidRPr="00BB0CD9" w:rsidRDefault="00BB0CD9" w:rsidP="00BB0CD9">
      <w:pPr>
        <w:widowControl/>
        <w:spacing w:before="100" w:beforeAutospacing="1" w:after="100" w:afterAutospacing="1"/>
        <w:ind w:firstLine="482"/>
        <w:jc w:val="left"/>
        <w:rPr>
          <w:rFonts w:ascii="宋体" w:eastAsia="宋体" w:hAnsi="宋体" w:cs="宋体"/>
          <w:kern w:val="0"/>
          <w:sz w:val="24"/>
          <w:szCs w:val="24"/>
        </w:rPr>
      </w:pPr>
      <w:r w:rsidRPr="00BB0CD9">
        <w:rPr>
          <w:rFonts w:ascii="宋体" w:eastAsia="宋体" w:hAnsi="宋体" w:cs="宋体"/>
          <w:b/>
          <w:bCs/>
          <w:kern w:val="0"/>
          <w:sz w:val="24"/>
          <w:szCs w:val="24"/>
        </w:rPr>
        <w:t>明确教师的责任</w:t>
      </w:r>
      <w:r w:rsidRPr="00BB0CD9">
        <w:rPr>
          <w:rFonts w:ascii="宋体" w:eastAsia="宋体" w:hAnsi="宋体" w:cs="宋体"/>
          <w:kern w:val="0"/>
          <w:sz w:val="24"/>
          <w:szCs w:val="24"/>
        </w:rPr>
        <w:t xml:space="preserve">。明确教师应该承担的责任，并通过评价推动教师落实责任是评价最为重要的目的。开展毕业要求达成度评价有利于每个教师明晰自己应当承担的毕业要求培养任务，并围绕承担的毕业要求实施教学活动（教什么、怎么教），采用合理的考核方式（怎么考）和达成评价方法（怎么评），获取学生各项能力达成与否的评价数据和评价结果（改什么），及时调整自己的教学活动。 </w:t>
      </w:r>
    </w:p>
    <w:p w:rsidR="00BB0CD9" w:rsidRPr="00BB0CD9" w:rsidRDefault="00BB0CD9" w:rsidP="00BB0CD9">
      <w:pPr>
        <w:widowControl/>
        <w:spacing w:before="100" w:beforeAutospacing="1" w:after="100" w:afterAutospacing="1"/>
        <w:ind w:firstLine="482"/>
        <w:jc w:val="left"/>
        <w:rPr>
          <w:rFonts w:ascii="宋体" w:eastAsia="宋体" w:hAnsi="宋体" w:cs="宋体"/>
          <w:kern w:val="0"/>
          <w:sz w:val="24"/>
          <w:szCs w:val="24"/>
        </w:rPr>
      </w:pPr>
      <w:r w:rsidRPr="00BB0CD9">
        <w:rPr>
          <w:rFonts w:ascii="宋体" w:eastAsia="宋体" w:hAnsi="宋体" w:cs="宋体"/>
          <w:b/>
          <w:bCs/>
          <w:kern w:val="0"/>
          <w:sz w:val="24"/>
          <w:szCs w:val="24"/>
        </w:rPr>
        <w:t>明晰学生学习要求</w:t>
      </w:r>
      <w:r w:rsidRPr="00BB0CD9">
        <w:rPr>
          <w:rFonts w:ascii="宋体" w:eastAsia="宋体" w:hAnsi="宋体" w:cs="宋体"/>
          <w:kern w:val="0"/>
          <w:sz w:val="24"/>
          <w:szCs w:val="24"/>
        </w:rPr>
        <w:t xml:space="preserve">。开展毕业要求达成度评价，有利于学生明晰自己毕业时应该具备的知识、能力和素养（毕业要求），明晰通过每门课程学习，可以获取的知识、能力和素养（课程要求），并理解和配合教师实施的教学活动（学什么）、采用的考核内容和方式（考核要求），明确自己获取能力的强项和弱项，及时调整自己的学习活动。 </w:t>
      </w:r>
    </w:p>
    <w:p w:rsidR="00BB0CD9" w:rsidRPr="00BB0CD9" w:rsidRDefault="00BB0CD9" w:rsidP="00BB0CD9">
      <w:pPr>
        <w:widowControl/>
        <w:spacing w:before="100" w:beforeAutospacing="1" w:after="100" w:afterAutospacing="1"/>
        <w:ind w:firstLine="482"/>
        <w:jc w:val="left"/>
        <w:rPr>
          <w:rFonts w:ascii="宋体" w:eastAsia="宋体" w:hAnsi="宋体" w:cs="宋体"/>
          <w:kern w:val="0"/>
          <w:sz w:val="24"/>
          <w:szCs w:val="24"/>
        </w:rPr>
      </w:pPr>
      <w:r w:rsidRPr="00BB0CD9">
        <w:rPr>
          <w:rFonts w:ascii="宋体" w:eastAsia="宋体" w:hAnsi="宋体" w:cs="宋体"/>
          <w:b/>
          <w:bCs/>
          <w:kern w:val="0"/>
          <w:sz w:val="24"/>
          <w:szCs w:val="24"/>
        </w:rPr>
        <w:t>专业持续改进工作</w:t>
      </w:r>
      <w:r w:rsidRPr="00BB0CD9">
        <w:rPr>
          <w:rFonts w:ascii="宋体" w:eastAsia="宋体" w:hAnsi="宋体" w:cs="宋体"/>
          <w:kern w:val="0"/>
          <w:sz w:val="24"/>
          <w:szCs w:val="24"/>
        </w:rPr>
        <w:t xml:space="preserve">。开展毕业要求达成度评价有利于进一步明晰专业的培养目标和毕业要求，有利于专业及时掌握毕业要求的达成情况，并根据评价过程数据和评价结果及时调整课程体系设置和教学计划安排，持续改进各项工作。对于管理部门，开展毕业要求达成度评价可以为评价教师工作状况、评价专业办学质量、考查院系和大学的办学目标达成情况提供依据。此外，评价结果也可作为专业经费资助、硬件和各项资源配置的依据。 </w:t>
      </w:r>
    </w:p>
    <w:p w:rsidR="00BB0CD9" w:rsidRPr="00BB0CD9" w:rsidRDefault="00BB0CD9" w:rsidP="00BB0CD9">
      <w:pPr>
        <w:widowControl/>
        <w:spacing w:before="100" w:beforeAutospacing="1" w:after="100" w:afterAutospacing="1"/>
        <w:ind w:firstLine="482"/>
        <w:jc w:val="left"/>
        <w:rPr>
          <w:rFonts w:ascii="宋体" w:eastAsia="宋体" w:hAnsi="宋体" w:cs="宋体"/>
          <w:kern w:val="0"/>
          <w:sz w:val="24"/>
          <w:szCs w:val="24"/>
        </w:rPr>
      </w:pPr>
      <w:r w:rsidRPr="00BB0CD9">
        <w:rPr>
          <w:rFonts w:ascii="宋体" w:eastAsia="宋体" w:hAnsi="宋体" w:cs="宋体"/>
          <w:b/>
          <w:bCs/>
          <w:kern w:val="0"/>
          <w:sz w:val="24"/>
          <w:szCs w:val="24"/>
        </w:rPr>
        <w:t>认证工作自身的需要</w:t>
      </w:r>
      <w:r w:rsidRPr="00BB0CD9">
        <w:rPr>
          <w:rFonts w:ascii="宋体" w:eastAsia="宋体" w:hAnsi="宋体" w:cs="宋体"/>
          <w:kern w:val="0"/>
          <w:sz w:val="24"/>
          <w:szCs w:val="24"/>
        </w:rPr>
        <w:t>。通过评价证明达成，是专业参加认证的基本工作模式，也是《华盛顿协议》对各签约组织认证体系的要求，是认证结果互认的基础。我国认证标准明确要求“专业应通过评价证明毕业要求的达成”，但受到长期以来高等教育办学传统影响，对于什么样的毕业生是合格的（是否满足毕业要求），简单设定为修满学分和完成毕业论文，未能给出明确、合理的毕业要求达成证据。</w:t>
      </w:r>
      <w:r w:rsidRPr="00BB0CD9">
        <w:rPr>
          <w:rFonts w:ascii="宋体" w:eastAsia="宋体" w:hAnsi="宋体" w:cs="宋体"/>
          <w:kern w:val="0"/>
          <w:sz w:val="24"/>
          <w:szCs w:val="24"/>
        </w:rPr>
        <w:lastRenderedPageBreak/>
        <w:t xml:space="preserve">开展毕业要求达成度评价，将有利于专业提供明确、合理、系统化的证据，证明专业教育满足既定的培养要求。 </w:t>
      </w:r>
    </w:p>
    <w:p w:rsidR="00BB0CD9" w:rsidRPr="00BB0CD9" w:rsidRDefault="00BB0CD9" w:rsidP="00BB0CD9">
      <w:pPr>
        <w:widowControl/>
        <w:spacing w:before="100" w:beforeAutospacing="1" w:after="100" w:afterAutospacing="1"/>
        <w:ind w:firstLine="482"/>
        <w:jc w:val="left"/>
        <w:rPr>
          <w:rFonts w:ascii="宋体" w:eastAsia="宋体" w:hAnsi="宋体" w:cs="宋体"/>
          <w:kern w:val="0"/>
          <w:sz w:val="24"/>
          <w:szCs w:val="24"/>
        </w:rPr>
      </w:pPr>
      <w:r w:rsidRPr="00BB0CD9">
        <w:rPr>
          <w:rFonts w:ascii="宋体" w:eastAsia="宋体" w:hAnsi="宋体" w:cs="宋体"/>
          <w:b/>
          <w:bCs/>
          <w:kern w:val="0"/>
          <w:sz w:val="24"/>
          <w:szCs w:val="24"/>
        </w:rPr>
        <w:t>适应标准修订的需要</w:t>
      </w:r>
      <w:r w:rsidRPr="00BB0CD9">
        <w:rPr>
          <w:rFonts w:ascii="宋体" w:eastAsia="宋体" w:hAnsi="宋体" w:cs="宋体"/>
          <w:kern w:val="0"/>
          <w:sz w:val="24"/>
          <w:szCs w:val="24"/>
        </w:rPr>
        <w:t xml:space="preserve">。2015版认证标准的最大修订包括两个方面：一是明确了各项能力的指向是解决复杂工程问题，而非一般性工程问题：二是非技术性指标（如沟通能力、团队合作、工程职业道德等）的要求更加明确具体。这两处修订除了完善毕业要求覆盖面外，更重要的是对各项能力的所应达到的深度提出了更为明确、具体的要求。这为评价相关要求是否达成提供了可能，要求专业必需通过评价，对是否满足“解决复杂工程问题”的要求，是否满足明确、具体的非技术性指标要求，提供合理的证据支撑。 </w:t>
      </w:r>
    </w:p>
    <w:p w:rsidR="00BB0CD9" w:rsidRPr="00BB0CD9" w:rsidRDefault="00BB0CD9" w:rsidP="00BB0CD9">
      <w:pPr>
        <w:widowControl/>
        <w:pBdr>
          <w:top w:val="single" w:sz="6" w:space="1" w:color="auto"/>
        </w:pBdr>
        <w:jc w:val="center"/>
        <w:rPr>
          <w:rFonts w:ascii="Arial" w:eastAsia="宋体" w:hAnsi="Arial" w:cs="Arial" w:hint="eastAsia"/>
          <w:vanish/>
          <w:kern w:val="0"/>
          <w:sz w:val="16"/>
          <w:szCs w:val="16"/>
        </w:rPr>
      </w:pPr>
      <w:r w:rsidRPr="00BB0CD9">
        <w:rPr>
          <w:rFonts w:ascii="Arial" w:eastAsia="宋体" w:hAnsi="Arial" w:cs="Arial" w:hint="eastAsia"/>
          <w:vanish/>
          <w:kern w:val="0"/>
          <w:sz w:val="16"/>
          <w:szCs w:val="16"/>
        </w:rPr>
        <w:t>窗体底端</w:t>
      </w:r>
    </w:p>
    <w:p w:rsidR="00566CA0" w:rsidRDefault="00566CA0">
      <w:pPr>
        <w:rPr>
          <w:rFonts w:hint="eastAsia"/>
        </w:rPr>
      </w:pPr>
    </w:p>
    <w:sectPr w:rsidR="00566C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CD9"/>
    <w:rsid w:val="001155CA"/>
    <w:rsid w:val="00566CA0"/>
    <w:rsid w:val="00BB0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BB0CD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B0CD9"/>
    <w:rPr>
      <w:rFonts w:ascii="宋体" w:eastAsia="宋体" w:hAnsi="宋体" w:cs="宋体"/>
      <w:b/>
      <w:bCs/>
      <w:kern w:val="0"/>
      <w:sz w:val="27"/>
      <w:szCs w:val="27"/>
    </w:rPr>
  </w:style>
  <w:style w:type="paragraph" w:styleId="z-">
    <w:name w:val="HTML Top of Form"/>
    <w:basedOn w:val="a"/>
    <w:next w:val="a"/>
    <w:link w:val="z-Char"/>
    <w:hidden/>
    <w:uiPriority w:val="99"/>
    <w:semiHidden/>
    <w:unhideWhenUsed/>
    <w:rsid w:val="00BB0CD9"/>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BB0CD9"/>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BB0CD9"/>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BB0CD9"/>
    <w:rPr>
      <w:rFonts w:ascii="Arial" w:eastAsia="宋体" w:hAnsi="Arial" w:cs="Arial"/>
      <w:vanish/>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BB0CD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B0CD9"/>
    <w:rPr>
      <w:rFonts w:ascii="宋体" w:eastAsia="宋体" w:hAnsi="宋体" w:cs="宋体"/>
      <w:b/>
      <w:bCs/>
      <w:kern w:val="0"/>
      <w:sz w:val="27"/>
      <w:szCs w:val="27"/>
    </w:rPr>
  </w:style>
  <w:style w:type="paragraph" w:styleId="z-">
    <w:name w:val="HTML Top of Form"/>
    <w:basedOn w:val="a"/>
    <w:next w:val="a"/>
    <w:link w:val="z-Char"/>
    <w:hidden/>
    <w:uiPriority w:val="99"/>
    <w:semiHidden/>
    <w:unhideWhenUsed/>
    <w:rsid w:val="00BB0CD9"/>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BB0CD9"/>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BB0CD9"/>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BB0CD9"/>
    <w:rPr>
      <w:rFonts w:ascii="Arial" w:eastAsia="宋体"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076551">
      <w:bodyDiv w:val="1"/>
      <w:marLeft w:val="0"/>
      <w:marRight w:val="0"/>
      <w:marTop w:val="0"/>
      <w:marBottom w:val="0"/>
      <w:divBdr>
        <w:top w:val="none" w:sz="0" w:space="0" w:color="auto"/>
        <w:left w:val="none" w:sz="0" w:space="0" w:color="auto"/>
        <w:bottom w:val="none" w:sz="0" w:space="0" w:color="auto"/>
        <w:right w:val="none" w:sz="0" w:space="0" w:color="auto"/>
      </w:divBdr>
      <w:divsChild>
        <w:div w:id="966010281">
          <w:marLeft w:val="0"/>
          <w:marRight w:val="0"/>
          <w:marTop w:val="0"/>
          <w:marBottom w:val="0"/>
          <w:divBdr>
            <w:top w:val="none" w:sz="0" w:space="0" w:color="auto"/>
            <w:left w:val="none" w:sz="0" w:space="0" w:color="auto"/>
            <w:bottom w:val="none" w:sz="0" w:space="0" w:color="auto"/>
            <w:right w:val="none" w:sz="0" w:space="0" w:color="auto"/>
          </w:divBdr>
          <w:divsChild>
            <w:div w:id="483667799">
              <w:marLeft w:val="0"/>
              <w:marRight w:val="0"/>
              <w:marTop w:val="0"/>
              <w:marBottom w:val="0"/>
              <w:divBdr>
                <w:top w:val="none" w:sz="0" w:space="0" w:color="auto"/>
                <w:left w:val="none" w:sz="0" w:space="0" w:color="auto"/>
                <w:bottom w:val="none" w:sz="0" w:space="0" w:color="auto"/>
                <w:right w:val="none" w:sz="0" w:space="0" w:color="auto"/>
              </w:divBdr>
              <w:divsChild>
                <w:div w:id="107118361">
                  <w:marLeft w:val="0"/>
                  <w:marRight w:val="0"/>
                  <w:marTop w:val="0"/>
                  <w:marBottom w:val="0"/>
                  <w:divBdr>
                    <w:top w:val="none" w:sz="0" w:space="0" w:color="auto"/>
                    <w:left w:val="none" w:sz="0" w:space="0" w:color="auto"/>
                    <w:bottom w:val="none" w:sz="0" w:space="0" w:color="auto"/>
                    <w:right w:val="none" w:sz="0" w:space="0" w:color="auto"/>
                  </w:divBdr>
                  <w:divsChild>
                    <w:div w:id="2101101243">
                      <w:marLeft w:val="0"/>
                      <w:marRight w:val="0"/>
                      <w:marTop w:val="0"/>
                      <w:marBottom w:val="0"/>
                      <w:divBdr>
                        <w:top w:val="none" w:sz="0" w:space="0" w:color="auto"/>
                        <w:left w:val="none" w:sz="0" w:space="0" w:color="auto"/>
                        <w:bottom w:val="none" w:sz="0" w:space="0" w:color="auto"/>
                        <w:right w:val="none" w:sz="0" w:space="0" w:color="auto"/>
                      </w:divBdr>
                    </w:div>
                    <w:div w:id="59836330">
                      <w:marLeft w:val="0"/>
                      <w:marRight w:val="0"/>
                      <w:marTop w:val="0"/>
                      <w:marBottom w:val="0"/>
                      <w:divBdr>
                        <w:top w:val="none" w:sz="0" w:space="0" w:color="auto"/>
                        <w:left w:val="none" w:sz="0" w:space="0" w:color="auto"/>
                        <w:bottom w:val="none" w:sz="0" w:space="0" w:color="auto"/>
                        <w:right w:val="none" w:sz="0" w:space="0" w:color="auto"/>
                      </w:divBdr>
                      <w:divsChild>
                        <w:div w:id="1288119409">
                          <w:marLeft w:val="0"/>
                          <w:marRight w:val="0"/>
                          <w:marTop w:val="0"/>
                          <w:marBottom w:val="0"/>
                          <w:divBdr>
                            <w:top w:val="none" w:sz="0" w:space="0" w:color="auto"/>
                            <w:left w:val="none" w:sz="0" w:space="0" w:color="auto"/>
                            <w:bottom w:val="none" w:sz="0" w:space="0" w:color="auto"/>
                            <w:right w:val="none" w:sz="0" w:space="0" w:color="auto"/>
                          </w:divBdr>
                          <w:divsChild>
                            <w:div w:id="58923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965</Words>
  <Characters>5506</Characters>
  <Application>Microsoft Office Word</Application>
  <DocSecurity>0</DocSecurity>
  <Lines>45</Lines>
  <Paragraphs>12</Paragraphs>
  <ScaleCrop>false</ScaleCrop>
  <Company>微软中国</Company>
  <LinksUpToDate>false</LinksUpToDate>
  <CharactersWithSpaces>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2020-04-13T01:45:00Z</dcterms:created>
  <dcterms:modified xsi:type="dcterms:W3CDTF">2020-04-13T01:46:00Z</dcterms:modified>
</cp:coreProperties>
</file>