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D3" w:rsidRDefault="005B50D3">
      <w:pPr>
        <w:widowControl/>
        <w:shd w:val="clear" w:color="auto" w:fill="FFFFFF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5B50D3" w:rsidRDefault="00EA0271">
      <w:pPr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年省级优秀毕业生（初选）人员名单</w:t>
      </w:r>
    </w:p>
    <w:p w:rsidR="005B50D3" w:rsidRDefault="00EA0271">
      <w:pPr>
        <w:rPr>
          <w:rFonts w:ascii="仿宋_GB2312" w:hAnsi="宋体"/>
          <w:sz w:val="30"/>
          <w:szCs w:val="32"/>
        </w:rPr>
      </w:pPr>
      <w:r>
        <w:rPr>
          <w:rFonts w:ascii="仿宋_GB2312" w:hAnsi="宋体" w:hint="eastAsia"/>
          <w:sz w:val="30"/>
        </w:rPr>
        <w:t>学院名称：</w:t>
      </w:r>
      <w:r>
        <w:rPr>
          <w:rFonts w:ascii="仿宋_GB2312" w:hAnsi="宋体" w:hint="eastAsia"/>
          <w:sz w:val="30"/>
          <w:szCs w:val="32"/>
        </w:rPr>
        <w:t>建筑工程学院</w:t>
      </w:r>
    </w:p>
    <w:tbl>
      <w:tblPr>
        <w:tblW w:w="7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752"/>
        <w:gridCol w:w="913"/>
        <w:gridCol w:w="1570"/>
        <w:gridCol w:w="3789"/>
      </w:tblGrid>
      <w:tr w:rsidR="00EA0271" w:rsidTr="00EA0271">
        <w:trPr>
          <w:trHeight w:val="551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仿宋_GB2312" w:hAnsi="宋体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widowControl/>
              <w:jc w:val="center"/>
              <w:rPr>
                <w:rFonts w:ascii="仿宋_GB2312" w:hAnsi="宋体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widowControl/>
              <w:jc w:val="center"/>
              <w:rPr>
                <w:rFonts w:ascii="仿宋_GB2312" w:hAnsi="宋体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widowControl/>
              <w:jc w:val="center"/>
              <w:rPr>
                <w:rFonts w:ascii="仿宋_GB2312" w:hAnsi="宋体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>专业名称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ind w:firstLineChars="300" w:firstLine="720"/>
              <w:rPr>
                <w:rFonts w:ascii="仿宋_GB2312" w:hAnsi="宋体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>落实就业单位情况</w:t>
            </w:r>
          </w:p>
        </w:tc>
      </w:tr>
      <w:tr w:rsidR="00EA0271" w:rsidTr="00EA0271">
        <w:trPr>
          <w:trHeight w:val="404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马英姿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66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王勇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天元建设集团有限公司</w:t>
            </w:r>
          </w:p>
        </w:tc>
      </w:tr>
      <w:tr w:rsidR="00EA0271" w:rsidTr="00EA0271">
        <w:trPr>
          <w:trHeight w:val="454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沈雪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10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臧金秋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66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高帅东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中铁十六局集团有限公司</w:t>
            </w:r>
          </w:p>
        </w:tc>
      </w:tr>
      <w:tr w:rsidR="00EA0271" w:rsidTr="00EA0271">
        <w:trPr>
          <w:trHeight w:val="442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王本安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中国建筑第二工程局有限公司北方公司</w:t>
            </w:r>
          </w:p>
        </w:tc>
      </w:tr>
      <w:tr w:rsidR="00EA0271" w:rsidTr="00EA0271">
        <w:trPr>
          <w:trHeight w:val="419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王耀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工程管理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43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宋钊慧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54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尹逊成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539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林欢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誉光评估工程咨询（青岛）公司</w:t>
            </w:r>
          </w:p>
        </w:tc>
      </w:tr>
      <w:tr w:rsidR="00EA0271" w:rsidTr="00EA0271">
        <w:trPr>
          <w:trHeight w:val="416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刚迎霞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北京建工博海建设有限公司</w:t>
            </w:r>
          </w:p>
        </w:tc>
      </w:tr>
      <w:tr w:rsidR="00EA0271" w:rsidTr="00EA0271">
        <w:trPr>
          <w:trHeight w:val="432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刘书乐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79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殷彤彤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青岛广信建设咨询有限公司</w:t>
            </w:r>
          </w:p>
        </w:tc>
      </w:tr>
      <w:tr w:rsidR="00EA0271" w:rsidTr="00EA0271">
        <w:trPr>
          <w:trHeight w:val="576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房金亚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中民筑友科技集团有限公司</w:t>
            </w:r>
          </w:p>
        </w:tc>
      </w:tr>
      <w:tr w:rsidR="00EA0271" w:rsidTr="00EA0271">
        <w:trPr>
          <w:trHeight w:val="327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冯天成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68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周航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建筑工程技术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荣华建设集团有限公司</w:t>
            </w:r>
          </w:p>
        </w:tc>
      </w:tr>
      <w:tr w:rsidR="00EA0271" w:rsidTr="00EA0271">
        <w:trPr>
          <w:trHeight w:val="479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柳舜尧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淄博易脉装饰有限公司</w:t>
            </w:r>
          </w:p>
        </w:tc>
      </w:tr>
      <w:tr w:rsidR="00EA0271" w:rsidTr="00EA0271">
        <w:trPr>
          <w:trHeight w:val="429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刘永过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建筑工程技术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荣华建设集团有限公司</w:t>
            </w:r>
          </w:p>
        </w:tc>
      </w:tr>
      <w:tr w:rsidR="00EA0271" w:rsidTr="00EA0271">
        <w:trPr>
          <w:trHeight w:val="418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郝阳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建设工程管理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A0271" w:rsidTr="00EA0271">
        <w:trPr>
          <w:trHeight w:val="491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刘合强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建设工程管理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山东金城建设有限公司</w:t>
            </w:r>
          </w:p>
        </w:tc>
      </w:tr>
      <w:tr w:rsidR="00EA0271" w:rsidTr="00EA0271">
        <w:trPr>
          <w:trHeight w:val="404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杨紫钰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山东金城建设有限公司</w:t>
            </w:r>
          </w:p>
        </w:tc>
      </w:tr>
      <w:tr w:rsidR="00EA0271" w:rsidTr="00EA0271">
        <w:trPr>
          <w:trHeight w:val="423"/>
          <w:jc w:val="center"/>
        </w:trPr>
        <w:tc>
          <w:tcPr>
            <w:tcW w:w="96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任聪</w:t>
            </w:r>
          </w:p>
        </w:tc>
        <w:tc>
          <w:tcPr>
            <w:tcW w:w="752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3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570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建筑工程技术</w:t>
            </w:r>
          </w:p>
        </w:tc>
        <w:tc>
          <w:tcPr>
            <w:tcW w:w="3789" w:type="dxa"/>
            <w:vAlign w:val="center"/>
          </w:tcPr>
          <w:p w:rsidR="00EA0271" w:rsidRDefault="00EA0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5B50D3" w:rsidRDefault="005B50D3"/>
    <w:p w:rsidR="005B50D3" w:rsidRDefault="005B50D3"/>
    <w:p w:rsidR="005B50D3" w:rsidRDefault="00EA0271">
      <w:pPr>
        <w:tabs>
          <w:tab w:val="left" w:pos="6480"/>
        </w:tabs>
        <w:ind w:firstLineChars="3100" w:firstLine="6510"/>
      </w:pPr>
      <w:r>
        <w:rPr>
          <w:rFonts w:hint="eastAsia"/>
        </w:rPr>
        <w:t>建筑工程学院</w:t>
      </w:r>
    </w:p>
    <w:p w:rsidR="005B50D3" w:rsidRDefault="00EA0271">
      <w:pPr>
        <w:tabs>
          <w:tab w:val="left" w:pos="6480"/>
        </w:tabs>
      </w:pPr>
      <w:r>
        <w:t xml:space="preserve">                                                           </w:t>
      </w:r>
      <w:r>
        <w:rPr>
          <w:rFonts w:hint="eastAsia"/>
        </w:rPr>
        <w:t xml:space="preserve"> </w:t>
      </w:r>
      <w:r>
        <w:t xml:space="preserve"> 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sectPr w:rsidR="005B50D3" w:rsidSect="005B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1D5"/>
    <w:rsid w:val="00033618"/>
    <w:rsid w:val="000B433A"/>
    <w:rsid w:val="000F6B8D"/>
    <w:rsid w:val="0014090D"/>
    <w:rsid w:val="001E597D"/>
    <w:rsid w:val="00230BB9"/>
    <w:rsid w:val="002A021B"/>
    <w:rsid w:val="00394ECF"/>
    <w:rsid w:val="00407964"/>
    <w:rsid w:val="004F0289"/>
    <w:rsid w:val="00501CA1"/>
    <w:rsid w:val="0054551B"/>
    <w:rsid w:val="005B50D3"/>
    <w:rsid w:val="00601CFF"/>
    <w:rsid w:val="00636AA5"/>
    <w:rsid w:val="007A415C"/>
    <w:rsid w:val="00862EEC"/>
    <w:rsid w:val="0094254D"/>
    <w:rsid w:val="009670F2"/>
    <w:rsid w:val="00980500"/>
    <w:rsid w:val="00A01B39"/>
    <w:rsid w:val="00A16154"/>
    <w:rsid w:val="00A55248"/>
    <w:rsid w:val="00A71686"/>
    <w:rsid w:val="00BA4208"/>
    <w:rsid w:val="00C64302"/>
    <w:rsid w:val="00CE3BA5"/>
    <w:rsid w:val="00D7315C"/>
    <w:rsid w:val="00E87701"/>
    <w:rsid w:val="00EA0271"/>
    <w:rsid w:val="00EE3696"/>
    <w:rsid w:val="00FB61D5"/>
    <w:rsid w:val="070211B7"/>
    <w:rsid w:val="071341B0"/>
    <w:rsid w:val="0B320BD9"/>
    <w:rsid w:val="0FE1565C"/>
    <w:rsid w:val="116D7306"/>
    <w:rsid w:val="16E83C0A"/>
    <w:rsid w:val="1B287981"/>
    <w:rsid w:val="26A81ACE"/>
    <w:rsid w:val="2AA51D13"/>
    <w:rsid w:val="2AA60E61"/>
    <w:rsid w:val="2BE66DD6"/>
    <w:rsid w:val="2F844E51"/>
    <w:rsid w:val="32A94258"/>
    <w:rsid w:val="36403155"/>
    <w:rsid w:val="392E74E6"/>
    <w:rsid w:val="3A4A2AAA"/>
    <w:rsid w:val="4585410B"/>
    <w:rsid w:val="4D2122D0"/>
    <w:rsid w:val="55837A17"/>
    <w:rsid w:val="5AF41E11"/>
    <w:rsid w:val="5D70529A"/>
    <w:rsid w:val="62B85D77"/>
    <w:rsid w:val="646A09E6"/>
    <w:rsid w:val="697C3476"/>
    <w:rsid w:val="69F75455"/>
    <w:rsid w:val="6F991ECC"/>
    <w:rsid w:val="71001E38"/>
    <w:rsid w:val="7173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B50D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B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B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5B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locked/>
    <w:rsid w:val="005B50D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B50D3"/>
    <w:rPr>
      <w:rFonts w:cs="Times New Roman"/>
      <w:sz w:val="18"/>
      <w:szCs w:val="18"/>
    </w:rPr>
  </w:style>
  <w:style w:type="character" w:customStyle="1" w:styleId="font11">
    <w:name w:val="font11"/>
    <w:uiPriority w:val="99"/>
    <w:qFormat/>
    <w:rsid w:val="005B50D3"/>
    <w:rPr>
      <w:rFonts w:ascii="宋体" w:eastAsia="宋体" w:hAnsi="宋体"/>
      <w:color w:val="000000"/>
      <w:sz w:val="24"/>
      <w:u w:val="none"/>
    </w:rPr>
  </w:style>
  <w:style w:type="character" w:customStyle="1" w:styleId="font21">
    <w:name w:val="font21"/>
    <w:uiPriority w:val="99"/>
    <w:qFormat/>
    <w:rsid w:val="005B50D3"/>
    <w:rPr>
      <w:rFonts w:ascii="Arial" w:hAnsi="Arial"/>
      <w:color w:val="000000"/>
      <w:sz w:val="3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B50D3"/>
    <w:rPr>
      <w:rFonts w:cs="Times New Roman"/>
      <w:sz w:val="18"/>
      <w:szCs w:val="18"/>
    </w:rPr>
  </w:style>
  <w:style w:type="paragraph" w:customStyle="1" w:styleId="p1">
    <w:name w:val="p1"/>
    <w:basedOn w:val="a"/>
    <w:uiPriority w:val="99"/>
    <w:qFormat/>
    <w:rsid w:val="005B50D3"/>
    <w:pPr>
      <w:jc w:val="left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2017-11-13T00:36:00Z</cp:lastPrinted>
  <dcterms:created xsi:type="dcterms:W3CDTF">2016-03-22T08:33:00Z</dcterms:created>
  <dcterms:modified xsi:type="dcterms:W3CDTF">2021-04-18T12:12:00Z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