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before="264" w:line="221" w:lineRule="auto"/>
        <w:ind w:left="10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节水基础理论、关键技术和核心装备需求统计表</w:t>
      </w:r>
    </w:p>
    <w:p>
      <w:pPr>
        <w:spacing w:line="106" w:lineRule="exact"/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377"/>
        <w:gridCol w:w="1339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10" w:type="dxa"/>
            <w:gridSpan w:val="4"/>
            <w:vAlign w:val="top"/>
          </w:tcPr>
          <w:p>
            <w:pPr>
              <w:spacing w:before="175" w:line="219" w:lineRule="auto"/>
              <w:ind w:left="32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一、单位基本情况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vAlign w:val="top"/>
          </w:tcPr>
          <w:p>
            <w:pPr>
              <w:spacing w:before="173" w:line="220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  <w:vAlign w:val="top"/>
          </w:tcPr>
          <w:p>
            <w:pPr>
              <w:spacing w:before="171" w:line="219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单位简介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spacing w:before="171" w:line="219" w:lineRule="auto"/>
              <w:ind w:left="1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(研究方向、成果、人才团队建设等)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  <w:vAlign w:val="top"/>
          </w:tcPr>
          <w:p>
            <w:pPr>
              <w:spacing w:before="174" w:line="219" w:lineRule="auto"/>
              <w:ind w:left="3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联系人姓名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1339" w:type="dxa"/>
            <w:vAlign w:val="top"/>
          </w:tcPr>
          <w:p>
            <w:pPr>
              <w:spacing w:before="172" w:line="219" w:lineRule="auto"/>
              <w:ind w:left="3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29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  <w:vAlign w:val="top"/>
          </w:tcPr>
          <w:p>
            <w:pPr>
              <w:spacing w:before="175" w:line="220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固定电话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1339" w:type="dxa"/>
            <w:vAlign w:val="top"/>
          </w:tcPr>
          <w:p>
            <w:pPr>
              <w:spacing w:before="175" w:line="220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9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vAlign w:val="top"/>
          </w:tcPr>
          <w:p>
            <w:pPr>
              <w:spacing w:before="179" w:line="221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联系地址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10" w:type="dxa"/>
            <w:gridSpan w:val="4"/>
            <w:vAlign w:val="top"/>
          </w:tcPr>
          <w:p>
            <w:pPr>
              <w:spacing w:before="176" w:line="219" w:lineRule="auto"/>
              <w:ind w:left="35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二、需求概况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12" w:type="dxa"/>
            <w:vAlign w:val="top"/>
          </w:tcPr>
          <w:p>
            <w:pPr>
              <w:spacing w:before="187" w:line="220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需求名称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vAlign w:val="top"/>
          </w:tcPr>
          <w:p>
            <w:pPr>
              <w:spacing w:before="177" w:line="219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需求类型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spacing w:before="177" w:line="219" w:lineRule="auto"/>
              <w:ind w:left="1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口基础理论口关键技术□核心装备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12" w:type="dxa"/>
            <w:vAlign w:val="top"/>
          </w:tcPr>
          <w:p>
            <w:pPr>
              <w:spacing w:before="227" w:line="220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所属领域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spacing w:before="36" w:line="214" w:lineRule="auto"/>
              <w:ind w:left="133" w:right="4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口农业节水增效口工业节水减排口城镇节水降损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口非常规水利用口其他节水方向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  <w:vAlign w:val="top"/>
          </w:tcPr>
          <w:p>
            <w:pPr>
              <w:spacing w:before="178" w:line="220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所属行业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1" w:hRule="atLeast"/>
        </w:trPr>
        <w:tc>
          <w:tcPr>
            <w:tcW w:w="2112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94" w:line="219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需求内容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94" w:line="219" w:lineRule="auto"/>
              <w:ind w:left="1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(包含主要内容、指标、性能参数等)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84" w:bottom="1144" w:left="1604" w:header="0" w:footer="1009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6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2102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91" w:line="219" w:lineRule="auto"/>
              <w:ind w:left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研发现状</w:t>
            </w:r>
          </w:p>
        </w:tc>
        <w:tc>
          <w:tcPr>
            <w:tcW w:w="6687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91" w:line="219" w:lineRule="auto"/>
              <w:ind w:left="2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(国内外研究进展、发展水平、主要差距等)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</w:trPr>
        <w:tc>
          <w:tcPr>
            <w:tcW w:w="2102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91" w:line="219" w:lineRule="auto"/>
              <w:ind w:left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市场前景</w:t>
            </w:r>
          </w:p>
        </w:tc>
        <w:tc>
          <w:tcPr>
            <w:tcW w:w="6687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91" w:line="219" w:lineRule="auto"/>
              <w:ind w:left="2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(发展方向、前景预测、节水效益等)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1910" w:h="16840"/>
      <w:pgMar w:top="1431" w:right="1415" w:bottom="1106" w:left="1695" w:header="0" w:footer="9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686"/>
      </w:tabs>
      <w:spacing w:line="174" w:lineRule="auto"/>
      <w:ind w:left="4534"/>
      <w:rPr>
        <w:rFonts w:hint="eastAsia" w:ascii="Times New Roman" w:hAnsi="Times New Roman" w:eastAsia="宋体" w:cs="Times New Roman"/>
        <w:sz w:val="15"/>
        <w:szCs w:val="15"/>
        <w:lang w:eastAsia="zh-CN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5"/>
        <w:szCs w:val="15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54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yMTA0MWE4NjA0ZTcwZThhMjk1ZjZlOTYxNTA0Y2QifQ=="/>
  </w:docVars>
  <w:rsids>
    <w:rsidRoot w:val="00000000"/>
    <w:rsid w:val="2A844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756</Words>
  <Characters>815</Characters>
  <TotalTime>16</TotalTime>
  <ScaleCrop>false</ScaleCrop>
  <LinksUpToDate>false</LinksUpToDate>
  <CharactersWithSpaces>829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2024-07-08T08:22:00Z</dcterms:created>
  <dc:creator>Grj</dc:creator>
  <cp:lastModifiedBy>冯存方</cp:lastModifiedBy>
  <dcterms:modified xsi:type="dcterms:W3CDTF">2024-07-08T00:40:00Z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2024-07-08T08:22:47Z</vt:filetime>
  </property>
  <property fmtid="{D5CDD505-2E9C-101B-9397-08002B2CF9AE}" pid="4" name="UsrData">
    <vt:lpwstr>668b31557699d3001ff28eddwl</vt:lpwstr>
  </property>
  <property fmtid="{D5CDD505-2E9C-101B-9397-08002B2CF9AE}" pid="5" name="KSOProductBuildVer">
    <vt:lpwstr>2052-12.1.0.16929</vt:lpwstr>
  </property>
  <property fmtid="{D5CDD505-2E9C-101B-9397-08002B2CF9AE}" pid="6" name="ICV">
    <vt:lpwstr>99D67D944B4F430ABB2B70A8F526320C_13</vt:lpwstr>
  </property>
</Properties>
</file>