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364F2">
      <w:pPr>
        <w:pStyle w:val="2"/>
        <w:bidi w:val="0"/>
        <w:jc w:val="center"/>
        <w:rPr>
          <w:rFonts w:hint="eastAsia"/>
          <w:lang w:eastAsia="zh-CN"/>
        </w:rPr>
      </w:pPr>
    </w:p>
    <w:p w14:paraId="45284439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关于做好国家社科基金同行评议专家库</w:t>
      </w:r>
    </w:p>
    <w:p w14:paraId="3B10E7CC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增补专家和更新信息工作的通知</w:t>
      </w:r>
    </w:p>
    <w:p w14:paraId="08BE153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highlight w:val="none"/>
          <w:lang w:eastAsia="zh-CN"/>
        </w:rPr>
      </w:pPr>
    </w:p>
    <w:p w14:paraId="5256D604">
      <w:pPr>
        <w:bidi w:val="0"/>
        <w:spacing w:line="570" w:lineRule="exact"/>
        <w:ind w:left="0" w:leftChars="0" w:firstLine="0" w:firstLineChars="0"/>
        <w:rPr>
          <w:rFonts w:hint="eastAsia" w:ascii="仿宋_GB2312" w:hAnsi="仿宋_GB2312"/>
          <w:szCs w:val="24"/>
          <w:highlight w:val="none"/>
          <w:lang w:eastAsia="zh-CN"/>
        </w:rPr>
      </w:pPr>
      <w:r>
        <w:rPr>
          <w:rFonts w:hint="eastAsia" w:ascii="仿宋_GB2312" w:hAnsi="仿宋_GB2312"/>
          <w:szCs w:val="24"/>
          <w:highlight w:val="none"/>
          <w:lang w:eastAsia="zh-CN"/>
        </w:rPr>
        <w:t>各市教育科学规划办，各高等院校科研处（社科处），厅属各单位（</w:t>
      </w:r>
      <w:r>
        <w:rPr>
          <w:rFonts w:hint="eastAsia" w:ascii="仿宋_GB2312" w:hAnsi="仿宋_GB2312"/>
          <w:szCs w:val="24"/>
          <w:highlight w:val="none"/>
          <w:lang w:val="en-US" w:eastAsia="zh-CN"/>
        </w:rPr>
        <w:t>科研部门）</w:t>
      </w:r>
      <w:r>
        <w:rPr>
          <w:rFonts w:hint="eastAsia" w:ascii="仿宋_GB2312" w:hAnsi="仿宋_GB2312"/>
          <w:szCs w:val="24"/>
          <w:highlight w:val="none"/>
          <w:lang w:eastAsia="zh-CN"/>
        </w:rPr>
        <w:t>：</w:t>
      </w:r>
      <w:bookmarkStart w:id="0" w:name="_GoBack"/>
      <w:bookmarkEnd w:id="0"/>
    </w:p>
    <w:p w14:paraId="12125964">
      <w:pPr>
        <w:bidi w:val="0"/>
        <w:spacing w:line="570" w:lineRule="exact"/>
        <w:ind w:firstLine="880"/>
        <w:rPr>
          <w:rFonts w:hint="eastAsia" w:ascii="仿宋_GB2312" w:hAnsi="仿宋_GB2312"/>
          <w:szCs w:val="24"/>
          <w:highlight w:val="none"/>
          <w:lang w:eastAsia="zh-CN"/>
        </w:rPr>
      </w:pPr>
      <w:r>
        <w:rPr>
          <w:rFonts w:hint="eastAsia" w:ascii="仿宋_GB2312" w:hAnsi="仿宋_GB2312"/>
          <w:szCs w:val="24"/>
          <w:highlight w:val="none"/>
          <w:lang w:val="en-US" w:eastAsia="zh-CN"/>
        </w:rPr>
        <w:t>根据全国教育科学规划领导小组办公室</w:t>
      </w:r>
      <w:r>
        <w:rPr>
          <w:rFonts w:hint="eastAsia" w:ascii="仿宋_GB2312" w:hAnsi="仿宋_GB2312"/>
          <w:szCs w:val="24"/>
          <w:highlight w:val="none"/>
          <w:lang w:eastAsia="zh-CN"/>
        </w:rPr>
        <w:t>《关于国家社科基金同行评议专家库增补专家和更新信息的通知》（社科工作办通字〔2025〕36号）要求，为做好我省专家推荐与信息更新工作，现将有关事项通知如下。</w:t>
      </w:r>
    </w:p>
    <w:p w14:paraId="314ACE2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一、增补专家条件</w:t>
      </w:r>
    </w:p>
    <w:p w14:paraId="2FE709C2">
      <w:pPr>
        <w:bidi w:val="0"/>
        <w:spacing w:line="570" w:lineRule="exact"/>
        <w:ind w:firstLine="880"/>
        <w:rPr>
          <w:rFonts w:hint="eastAsia" w:ascii="仿宋_GB2312" w:hAnsi="仿宋_GB2312"/>
          <w:szCs w:val="24"/>
          <w:highlight w:val="none"/>
          <w:lang w:eastAsia="zh-CN"/>
        </w:rPr>
      </w:pPr>
      <w:r>
        <w:rPr>
          <w:rFonts w:hint="default" w:ascii="仿宋_GB2312" w:hAnsi="仿宋_GB2312"/>
          <w:szCs w:val="24"/>
          <w:highlight w:val="none"/>
          <w:lang w:val="en-US" w:eastAsia="zh-CN"/>
        </w:rPr>
        <w:t>1.</w:t>
      </w:r>
      <w:r>
        <w:rPr>
          <w:rFonts w:hint="eastAsia" w:ascii="仿宋_GB2312" w:hAnsi="仿宋_GB2312"/>
          <w:szCs w:val="24"/>
          <w:highlight w:val="none"/>
          <w:lang w:eastAsia="zh-CN"/>
        </w:rPr>
        <w:t>坚持中国特色社会主义方向，拥护中国共产党的理论和路线方针政策，具有较强的政治敏锐性和政治鉴别力，诚实守信，作风严谨，公道正派，认真负责，恪守学术道德，愿意承担国家社科基金项目评审、成果鉴定等工作。</w:t>
      </w:r>
    </w:p>
    <w:p w14:paraId="32DBE3F4">
      <w:pPr>
        <w:bidi w:val="0"/>
        <w:spacing w:line="570" w:lineRule="exact"/>
        <w:ind w:firstLine="880"/>
        <w:rPr>
          <w:rFonts w:hint="eastAsia" w:ascii="仿宋_GB2312" w:hAnsi="仿宋_GB2312"/>
          <w:szCs w:val="24"/>
          <w:highlight w:val="none"/>
          <w:lang w:eastAsia="zh-CN"/>
        </w:rPr>
      </w:pPr>
      <w:r>
        <w:rPr>
          <w:rFonts w:hint="default" w:ascii="仿宋_GB2312" w:hAnsi="仿宋_GB2312"/>
          <w:szCs w:val="24"/>
          <w:highlight w:val="none"/>
          <w:lang w:val="en-US" w:eastAsia="zh-CN"/>
        </w:rPr>
        <w:t>2.</w:t>
      </w:r>
      <w:r>
        <w:rPr>
          <w:rFonts w:hint="eastAsia" w:ascii="仿宋_GB2312" w:hAnsi="仿宋_GB2312"/>
          <w:szCs w:val="24"/>
          <w:highlight w:val="none"/>
          <w:lang w:eastAsia="zh-CN"/>
        </w:rPr>
        <w:t>熟悉本学科领域的动态与前沿，具有较高的学术水平和较丰富的科研成果。</w:t>
      </w:r>
    </w:p>
    <w:p w14:paraId="6AA6754F">
      <w:pPr>
        <w:bidi w:val="0"/>
        <w:spacing w:line="570" w:lineRule="exact"/>
        <w:ind w:firstLine="880"/>
        <w:rPr>
          <w:rFonts w:hint="eastAsia" w:ascii="仿宋_GB2312" w:hAnsi="仿宋_GB2312"/>
          <w:szCs w:val="24"/>
          <w:highlight w:val="none"/>
          <w:lang w:eastAsia="zh-CN"/>
        </w:rPr>
      </w:pPr>
      <w:r>
        <w:rPr>
          <w:rFonts w:hint="default" w:ascii="仿宋_GB2312" w:hAnsi="仿宋_GB2312"/>
          <w:szCs w:val="24"/>
          <w:highlight w:val="none"/>
          <w:lang w:val="en-US" w:eastAsia="zh-CN"/>
        </w:rPr>
        <w:t>3.</w:t>
      </w:r>
      <w:r>
        <w:rPr>
          <w:rFonts w:hint="eastAsia" w:ascii="仿宋_GB2312" w:hAnsi="仿宋_GB2312"/>
          <w:szCs w:val="24"/>
          <w:highlight w:val="none"/>
          <w:lang w:val="en-US" w:eastAsia="zh-CN"/>
        </w:rPr>
        <w:t>学科以教育学为主，</w:t>
      </w:r>
      <w:r>
        <w:rPr>
          <w:rFonts w:hint="eastAsia" w:ascii="仿宋_GB2312" w:hAnsi="仿宋_GB2312"/>
          <w:szCs w:val="24"/>
          <w:highlight w:val="none"/>
          <w:lang w:eastAsia="zh-CN"/>
        </w:rPr>
        <w:t>具有正高级专业技术职称，或承担过国家社科基金教育学项目。</w:t>
      </w:r>
    </w:p>
    <w:p w14:paraId="20D40A53">
      <w:pPr>
        <w:bidi w:val="0"/>
        <w:spacing w:line="570" w:lineRule="exact"/>
        <w:ind w:firstLine="880"/>
        <w:rPr>
          <w:rFonts w:hint="eastAsia" w:ascii="仿宋_GB2312" w:hAnsi="仿宋_GB2312"/>
          <w:szCs w:val="24"/>
          <w:highlight w:val="none"/>
          <w:lang w:eastAsia="zh-CN"/>
        </w:rPr>
      </w:pPr>
      <w:r>
        <w:rPr>
          <w:rFonts w:hint="default" w:ascii="仿宋_GB2312" w:hAnsi="仿宋_GB2312"/>
          <w:szCs w:val="24"/>
          <w:highlight w:val="none"/>
          <w:lang w:val="en-US" w:eastAsia="zh-CN"/>
        </w:rPr>
        <w:t>4.</w:t>
      </w:r>
      <w:r>
        <w:rPr>
          <w:rFonts w:hint="eastAsia" w:ascii="仿宋_GB2312" w:hAnsi="仿宋_GB2312"/>
          <w:szCs w:val="24"/>
          <w:highlight w:val="none"/>
          <w:lang w:eastAsia="zh-CN"/>
        </w:rPr>
        <w:t>身体健康，年龄一般在70周岁以下，能够熟练使用计算机及常用办公软件。</w:t>
      </w:r>
    </w:p>
    <w:p w14:paraId="065D72EE">
      <w:pPr>
        <w:bidi w:val="0"/>
        <w:spacing w:line="570" w:lineRule="exact"/>
        <w:ind w:firstLine="880"/>
        <w:rPr>
          <w:rFonts w:hint="eastAsia" w:ascii="仿宋_GB2312" w:hAnsi="仿宋_GB2312"/>
          <w:szCs w:val="24"/>
          <w:highlight w:val="none"/>
          <w:lang w:eastAsia="zh-CN"/>
        </w:rPr>
      </w:pPr>
      <w:r>
        <w:rPr>
          <w:rFonts w:hint="eastAsia" w:ascii="仿宋_GB2312" w:hAnsi="仿宋_GB2312"/>
          <w:b/>
          <w:bCs/>
          <w:szCs w:val="24"/>
          <w:highlight w:val="none"/>
          <w:lang w:eastAsia="zh-CN"/>
        </w:rPr>
        <w:t>操作方式：</w:t>
      </w:r>
      <w:r>
        <w:rPr>
          <w:rFonts w:hint="eastAsia" w:ascii="仿宋_GB2312" w:hAnsi="仿宋_GB2312"/>
          <w:szCs w:val="24"/>
          <w:highlight w:val="none"/>
          <w:lang w:eastAsia="zh-CN"/>
        </w:rPr>
        <w:t>专家本人登录“全国哲学社会科学工作办公室”网站（https://xm.npopss-cn.gov.cn/），进入“国家社科基金·科研创新服务管理平台”，点击“成果鉴定系统”中的“专家注册”，按要求填写相关信息并提交。</w:t>
      </w:r>
    </w:p>
    <w:p w14:paraId="5A4AF07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二、更新专家信息</w:t>
      </w:r>
    </w:p>
    <w:p w14:paraId="5F7CA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已入库专家应定期登录平台维护个人信息（至少每半年一次），重点更新以下内容：单位、职称职务变动情况、主要研究领域、承担的省部级以上科研项目、获人才资助情况、最新代表性成果及获奖情况等。信息维护的及时性和完整性将作为遴选评审专家的重要依据。</w:t>
      </w:r>
    </w:p>
    <w:p w14:paraId="5CC70206">
      <w:p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操作方式：</w:t>
      </w:r>
      <w:r>
        <w:rPr>
          <w:rFonts w:hint="eastAsia"/>
          <w:lang w:eastAsia="zh-CN"/>
        </w:rPr>
        <w:t>登录平台后，点击右上角“用户信息维护”，完善信息后点击“保存”。</w:t>
      </w:r>
    </w:p>
    <w:p w14:paraId="72A1AEA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三、注意事项</w:t>
      </w:r>
    </w:p>
    <w:p w14:paraId="5B0F8E3B">
      <w:pPr>
        <w:bidi w:val="0"/>
        <w:spacing w:line="570" w:lineRule="exact"/>
        <w:ind w:firstLine="880"/>
        <w:rPr>
          <w:rFonts w:hint="default" w:ascii="仿宋_GB2312" w:hAnsi="仿宋_GB2312"/>
          <w:szCs w:val="24"/>
          <w:highlight w:val="none"/>
          <w:lang w:val="en-US" w:eastAsia="zh-CN"/>
        </w:rPr>
      </w:pPr>
      <w:r>
        <w:rPr>
          <w:rFonts w:hint="eastAsia" w:ascii="仿宋_GB2312" w:hAnsi="仿宋_GB2312"/>
          <w:szCs w:val="24"/>
          <w:highlight w:val="none"/>
          <w:lang w:val="en-US" w:eastAsia="zh-CN"/>
        </w:rPr>
        <w:t>1.</w:t>
      </w:r>
      <w:r>
        <w:rPr>
          <w:rFonts w:hint="default" w:ascii="仿宋_GB2312" w:hAnsi="仿宋_GB2312"/>
          <w:szCs w:val="24"/>
          <w:highlight w:val="none"/>
          <w:lang w:val="en-US" w:eastAsia="zh-CN"/>
        </w:rPr>
        <w:t>请各单位高度重视，认真组织，广泛动员，确保符合条件的专家及时注册，并指导已入库专家更新信息。</w:t>
      </w:r>
    </w:p>
    <w:p w14:paraId="4D74AE3E">
      <w:pPr>
        <w:bidi w:val="0"/>
        <w:spacing w:line="570" w:lineRule="exact"/>
        <w:ind w:firstLine="880"/>
        <w:rPr>
          <w:rFonts w:hint="default" w:ascii="仿宋_GB2312" w:hAnsi="仿宋_GB2312"/>
          <w:szCs w:val="24"/>
          <w:highlight w:val="none"/>
          <w:lang w:val="en-US" w:eastAsia="zh-CN"/>
        </w:rPr>
      </w:pPr>
      <w:r>
        <w:rPr>
          <w:rFonts w:hint="eastAsia" w:ascii="仿宋_GB2312" w:hAnsi="仿宋_GB2312"/>
          <w:szCs w:val="24"/>
          <w:highlight w:val="none"/>
          <w:lang w:val="en-US" w:eastAsia="zh-CN"/>
        </w:rPr>
        <w:t>2.</w:t>
      </w:r>
      <w:r>
        <w:rPr>
          <w:rFonts w:hint="default" w:ascii="仿宋_GB2312" w:hAnsi="仿宋_GB2312"/>
          <w:szCs w:val="24"/>
          <w:highlight w:val="none"/>
          <w:lang w:val="en-US" w:eastAsia="zh-CN"/>
        </w:rPr>
        <w:t>请专家本人如实、准确、完整填写各项信息，确保内容规范。</w:t>
      </w:r>
    </w:p>
    <w:p w14:paraId="79669EAE">
      <w:pPr>
        <w:bidi w:val="0"/>
        <w:spacing w:line="570" w:lineRule="exact"/>
        <w:ind w:firstLine="880"/>
        <w:rPr>
          <w:rFonts w:hint="default" w:ascii="仿宋_GB2312" w:hAnsi="仿宋_GB2312"/>
          <w:szCs w:val="24"/>
          <w:highlight w:val="none"/>
          <w:lang w:val="en-US" w:eastAsia="zh-CN"/>
        </w:rPr>
      </w:pPr>
      <w:r>
        <w:rPr>
          <w:rFonts w:hint="eastAsia" w:ascii="仿宋_GB2312" w:hAnsi="仿宋_GB2312"/>
          <w:szCs w:val="24"/>
          <w:highlight w:val="none"/>
          <w:lang w:val="en-US" w:eastAsia="zh-CN"/>
        </w:rPr>
        <w:t>3.</w:t>
      </w:r>
      <w:r>
        <w:rPr>
          <w:rFonts w:hint="default" w:ascii="仿宋_GB2312" w:hAnsi="仿宋_GB2312"/>
          <w:szCs w:val="24"/>
          <w:highlight w:val="none"/>
          <w:lang w:val="en-US" w:eastAsia="zh-CN"/>
        </w:rPr>
        <w:t>各高校</w:t>
      </w:r>
      <w:r>
        <w:rPr>
          <w:rFonts w:hint="eastAsia" w:ascii="仿宋_GB2312" w:hAnsi="仿宋_GB2312"/>
          <w:szCs w:val="24"/>
          <w:highlight w:val="none"/>
          <w:lang w:val="en-US" w:eastAsia="zh-CN"/>
        </w:rPr>
        <w:t>社科处</w:t>
      </w:r>
      <w:r>
        <w:rPr>
          <w:rFonts w:hint="default" w:ascii="仿宋_GB2312" w:hAnsi="仿宋_GB2312"/>
          <w:szCs w:val="24"/>
          <w:highlight w:val="none"/>
          <w:lang w:val="en-US" w:eastAsia="zh-CN"/>
        </w:rPr>
        <w:t>、各地市</w:t>
      </w:r>
      <w:r>
        <w:rPr>
          <w:rFonts w:hint="eastAsia" w:ascii="仿宋_GB2312" w:hAnsi="仿宋_GB2312"/>
          <w:szCs w:val="24"/>
          <w:highlight w:val="none"/>
          <w:lang w:val="en-US" w:eastAsia="zh-CN"/>
        </w:rPr>
        <w:t>教育科学规划办</w:t>
      </w:r>
      <w:r>
        <w:rPr>
          <w:rFonts w:hint="default" w:ascii="仿宋_GB2312" w:hAnsi="仿宋_GB2312"/>
          <w:szCs w:val="24"/>
          <w:highlight w:val="none"/>
          <w:lang w:val="en-US" w:eastAsia="zh-CN"/>
        </w:rPr>
        <w:t>须对专家注册信息及变更情况进行审核把关，对因政治表现、学术水平、学风状况、身体状况等原因不适宜继续承担相关工作的专家应</w:t>
      </w:r>
      <w:r>
        <w:rPr>
          <w:rFonts w:hint="eastAsia" w:ascii="仿宋_GB2312" w:hAnsi="仿宋_GB2312"/>
          <w:szCs w:val="24"/>
          <w:highlight w:val="none"/>
          <w:lang w:val="en-US" w:eastAsia="zh-CN"/>
        </w:rPr>
        <w:t>及时告知我办</w:t>
      </w:r>
      <w:r>
        <w:rPr>
          <w:rFonts w:hint="default" w:ascii="仿宋_GB2312" w:hAnsi="仿宋_GB2312"/>
          <w:szCs w:val="24"/>
          <w:highlight w:val="none"/>
          <w:lang w:val="en-US" w:eastAsia="zh-CN"/>
        </w:rPr>
        <w:t>。</w:t>
      </w:r>
    </w:p>
    <w:p w14:paraId="01292425">
      <w:pPr>
        <w:bidi w:val="0"/>
        <w:spacing w:line="570" w:lineRule="exact"/>
        <w:ind w:firstLine="880"/>
        <w:rPr>
          <w:rFonts w:hint="eastAsia" w:ascii="仿宋_GB2312" w:hAnsi="仿宋_GB2312"/>
          <w:szCs w:val="24"/>
          <w:highlight w:val="none"/>
          <w:lang w:val="en-US" w:eastAsia="zh-CN"/>
        </w:rPr>
      </w:pPr>
      <w:r>
        <w:rPr>
          <w:rFonts w:hint="eastAsia" w:ascii="仿宋_GB2312" w:hAnsi="仿宋_GB2312"/>
          <w:szCs w:val="24"/>
          <w:highlight w:val="none"/>
          <w:lang w:val="en-US" w:eastAsia="zh-CN"/>
        </w:rPr>
        <w:t>4.</w:t>
      </w:r>
      <w:r>
        <w:rPr>
          <w:rFonts w:hint="default" w:ascii="仿宋_GB2312" w:hAnsi="仿宋_GB2312"/>
          <w:szCs w:val="24"/>
          <w:highlight w:val="none"/>
          <w:lang w:val="en-US" w:eastAsia="zh-CN"/>
        </w:rPr>
        <w:t>请各单位积极配合，确保于2026年3月</w:t>
      </w:r>
      <w:r>
        <w:rPr>
          <w:rFonts w:hint="eastAsia" w:ascii="仿宋_GB2312" w:hAnsi="仿宋_GB2312"/>
          <w:szCs w:val="24"/>
          <w:highlight w:val="none"/>
          <w:lang w:val="en-US" w:eastAsia="zh-CN"/>
        </w:rPr>
        <w:t>24</w:t>
      </w:r>
      <w:r>
        <w:rPr>
          <w:rFonts w:hint="default" w:ascii="仿宋_GB2312" w:hAnsi="仿宋_GB2312"/>
          <w:szCs w:val="24"/>
          <w:highlight w:val="none"/>
          <w:lang w:val="en-US" w:eastAsia="zh-CN"/>
        </w:rPr>
        <w:t>日前完成本次专家集中增补与信息更新工作。</w:t>
      </w:r>
    </w:p>
    <w:p w14:paraId="7AA3B692">
      <w:pPr>
        <w:ind w:left="640" w:leftChars="20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联系人：李老师</w:t>
      </w:r>
      <w:r>
        <w:rPr>
          <w:rFonts w:hint="eastAsia"/>
          <w:lang w:val="en-US" w:eastAsia="zh-CN"/>
        </w:rPr>
        <w:t xml:space="preserve">    </w:t>
      </w:r>
    </w:p>
    <w:p w14:paraId="42F57A6B">
      <w:pPr>
        <w:ind w:left="640" w:leftChars="20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联系电话</w:t>
      </w:r>
      <w:r>
        <w:rPr>
          <w:rFonts w:hint="eastAsia" w:ascii="仿宋_GB2312" w:hAnsi="仿宋_GB2312"/>
          <w:szCs w:val="24"/>
          <w:highlight w:val="none"/>
          <w:lang w:val="en-US" w:eastAsia="zh-CN"/>
        </w:rPr>
        <w:t>：0531-55630236</w:t>
      </w:r>
    </w:p>
    <w:p w14:paraId="7C4817D5">
      <w:pPr>
        <w:ind w:left="640" w:leftChars="200" w:firstLine="0" w:firstLineChars="0"/>
        <w:jc w:val="right"/>
      </w:pPr>
      <w:r>
        <w:rPr>
          <w:rFonts w:hint="eastAsia"/>
          <w:lang w:eastAsia="zh-CN"/>
        </w:rPr>
        <w:t>山东省教育科学</w:t>
      </w:r>
      <w:r>
        <w:rPr>
          <w:rFonts w:hint="eastAsia"/>
          <w:lang w:val="en-US" w:eastAsia="zh-CN"/>
        </w:rPr>
        <w:t>规划办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2026年3月17日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D48E2"/>
    <w:rsid w:val="0925408D"/>
    <w:rsid w:val="11001706"/>
    <w:rsid w:val="1D557325"/>
    <w:rsid w:val="2D667EEB"/>
    <w:rsid w:val="335B4801"/>
    <w:rsid w:val="355D5E9F"/>
    <w:rsid w:val="369E4D2F"/>
    <w:rsid w:val="388A7983"/>
    <w:rsid w:val="42222A90"/>
    <w:rsid w:val="43FD48E2"/>
    <w:rsid w:val="493F3E72"/>
    <w:rsid w:val="4C6836E0"/>
    <w:rsid w:val="50340889"/>
    <w:rsid w:val="5A766A76"/>
    <w:rsid w:val="67D87514"/>
    <w:rsid w:val="8BDECE00"/>
    <w:rsid w:val="BFBBE9B9"/>
    <w:rsid w:val="EEEFA452"/>
    <w:rsid w:val="F3FF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0" w:lineRule="exact"/>
      <w:ind w:firstLine="0" w:firstLineChars="0"/>
      <w:jc w:val="both"/>
      <w:outlineLvl w:val="0"/>
    </w:pPr>
    <w:rPr>
      <w:rFonts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70" w:lineRule="exact"/>
      <w:ind w:firstLine="880" w:firstLineChars="200"/>
      <w:outlineLvl w:val="1"/>
    </w:pPr>
    <w:rPr>
      <w:rFonts w:ascii="Arial" w:hAnsi="Arial" w:eastAsia="黑体" w:cs="Times New Roman"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0" w:lineRule="exact"/>
      <w:outlineLvl w:val="2"/>
    </w:pPr>
    <w:rPr>
      <w:rFonts w:ascii="仿宋_GB2312" w:hAnsi="仿宋_GB2312" w:eastAsia="楷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852</Words>
  <Characters>912</Characters>
  <Lines>0</Lines>
  <Paragraphs>0</Paragraphs>
  <TotalTime>87</TotalTime>
  <ScaleCrop>false</ScaleCrop>
  <LinksUpToDate>false</LinksUpToDate>
  <CharactersWithSpaces>916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2026-02-25T17:37:00Z</dcterms:created>
  <dc:creator>薛明亮</dc:creator>
  <cp:lastModifiedBy>嘤嘤怪。</cp:lastModifiedBy>
  <dcterms:modified xsi:type="dcterms:W3CDTF">2026-03-18T08:21:33Z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5CFB5545485E4560A0E6C2B4F41F151A_13</vt:lpwstr>
  </property>
  <property fmtid="{D5CDD505-2E9C-101B-9397-08002B2CF9AE}" pid="4" name="KSOTemplateDocerSaveRecord">
    <vt:lpwstr>eyJoZGlkIjoiMzEwNTM5NzYwMDRjMzkwZTVkZjY2ODkwMGIxNGU0OTUiLCJ1c2VySWQiOiIxNDc0OTUxNzcwIn0=</vt:lpwstr>
  </property>
</Properties>
</file>